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A9E5" w14:textId="242707C3" w:rsidR="00E06F13" w:rsidRPr="003810CE" w:rsidRDefault="00663DB7" w:rsidP="00E06F13">
      <w:pPr>
        <w:jc w:val="center"/>
        <w:rPr>
          <w:rFonts w:cstheme="minorHAnsi"/>
          <w:b/>
          <w:color w:val="000000" w:themeColor="text1"/>
        </w:rPr>
      </w:pPr>
      <w:r w:rsidRPr="003810CE">
        <w:rPr>
          <w:rFonts w:cstheme="minorHAnsi"/>
          <w:b/>
          <w:color w:val="000000" w:themeColor="text1"/>
        </w:rPr>
        <w:t>OFFICIAL</w:t>
      </w:r>
      <w:r w:rsidR="00954009" w:rsidRPr="003810CE">
        <w:rPr>
          <w:rFonts w:cstheme="minorHAnsi"/>
          <w:b/>
          <w:color w:val="000000" w:themeColor="text1"/>
        </w:rPr>
        <w:t xml:space="preserve"> PROMOTION</w:t>
      </w:r>
      <w:r w:rsidRPr="003810CE">
        <w:rPr>
          <w:rFonts w:cstheme="minorHAnsi"/>
          <w:b/>
          <w:color w:val="000000" w:themeColor="text1"/>
        </w:rPr>
        <w:t xml:space="preserve"> RULES</w:t>
      </w:r>
    </w:p>
    <w:p w14:paraId="0E9EA1AB" w14:textId="77777777" w:rsidR="00E17DB4" w:rsidRDefault="00D6658B" w:rsidP="00E06F13">
      <w:pPr>
        <w:jc w:val="center"/>
        <w:rPr>
          <w:b/>
        </w:rPr>
      </w:pPr>
      <w:r w:rsidRPr="00BF3A5D">
        <w:rPr>
          <w:b/>
        </w:rPr>
        <w:t xml:space="preserve">WASHINGTON STATE ABLE SAVINGS PLAN </w:t>
      </w:r>
    </w:p>
    <w:p w14:paraId="3B0D4BD4" w14:textId="18E0658D" w:rsidR="00234D0C" w:rsidRPr="00BF3A5D" w:rsidRDefault="009A0746" w:rsidP="00E06F13">
      <w:pPr>
        <w:jc w:val="center"/>
        <w:rPr>
          <w:rFonts w:cstheme="minorHAnsi"/>
        </w:rPr>
      </w:pPr>
      <w:r w:rsidRPr="00BF3A5D">
        <w:rPr>
          <w:b/>
        </w:rPr>
        <w:t>COMMUNITY</w:t>
      </w:r>
      <w:r w:rsidR="00B22AF9" w:rsidRPr="00BF3A5D">
        <w:rPr>
          <w:b/>
        </w:rPr>
        <w:t xml:space="preserve"> PROMOTION</w:t>
      </w:r>
      <w:r w:rsidR="00E17DB4">
        <w:rPr>
          <w:b/>
        </w:rPr>
        <w:t xml:space="preserve"> 1:</w:t>
      </w:r>
      <w:r w:rsidR="00663DB7" w:rsidRPr="00BF3A5D">
        <w:rPr>
          <w:b/>
        </w:rPr>
        <w:t xml:space="preserve"> </w:t>
      </w:r>
      <w:r w:rsidR="00E17DB4">
        <w:rPr>
          <w:b/>
        </w:rPr>
        <w:t xml:space="preserve">NEW ACCOUNTS IN MARCH/APRIL </w:t>
      </w:r>
      <w:r w:rsidR="00663DB7" w:rsidRPr="00BF3A5D">
        <w:rPr>
          <w:b/>
        </w:rPr>
        <w:t>20</w:t>
      </w:r>
      <w:r w:rsidR="00B22AF9" w:rsidRPr="00BF3A5D">
        <w:rPr>
          <w:b/>
        </w:rPr>
        <w:t>2</w:t>
      </w:r>
      <w:r w:rsidR="00D6658B" w:rsidRPr="00BF3A5D">
        <w:rPr>
          <w:b/>
        </w:rPr>
        <w:t>6</w:t>
      </w:r>
      <w:r w:rsidR="00663DB7" w:rsidRPr="00BF3A5D">
        <w:rPr>
          <w:rFonts w:cstheme="minorHAnsi"/>
          <w:b/>
        </w:rPr>
        <w:t xml:space="preserve"> </w:t>
      </w:r>
    </w:p>
    <w:p w14:paraId="18C02183" w14:textId="1FFDE93F" w:rsidR="00FE3C77" w:rsidRPr="003810CE" w:rsidRDefault="00FE3C77" w:rsidP="00E06F13">
      <w:pPr>
        <w:jc w:val="both"/>
        <w:rPr>
          <w:rFonts w:cstheme="minorHAnsi"/>
        </w:rPr>
      </w:pPr>
      <w:r w:rsidRPr="003810CE">
        <w:rPr>
          <w:rFonts w:cstheme="minorHAnsi"/>
        </w:rPr>
        <w:t xml:space="preserve">NO PURCHASE NECESSARY. A PURCHASE OR PAYMENT OF ANY KIND WILL NOT INCREASE YOUR CHANCES OF </w:t>
      </w:r>
      <w:r w:rsidR="002B27A6" w:rsidRPr="003810CE">
        <w:rPr>
          <w:rFonts w:cstheme="minorHAnsi"/>
        </w:rPr>
        <w:t xml:space="preserve">RECEIVING A </w:t>
      </w:r>
      <w:r w:rsidR="00AC1781">
        <w:rPr>
          <w:rFonts w:cstheme="minorHAnsi"/>
        </w:rPr>
        <w:t>MATCH</w:t>
      </w:r>
      <w:r w:rsidRPr="003810CE">
        <w:rPr>
          <w:rFonts w:cstheme="minorHAnsi"/>
        </w:rPr>
        <w:t>.</w:t>
      </w:r>
      <w:r w:rsidR="002B27A6" w:rsidRPr="003810CE">
        <w:rPr>
          <w:rFonts w:cstheme="minorHAnsi"/>
        </w:rPr>
        <w:t xml:space="preserve"> </w:t>
      </w:r>
      <w:r w:rsidRPr="003810CE">
        <w:rPr>
          <w:rFonts w:cstheme="minorHAnsi"/>
        </w:rPr>
        <w:t xml:space="preserve">VOID WHERE PROHIBITED BY LAW. </w:t>
      </w:r>
    </w:p>
    <w:p w14:paraId="1DD26207" w14:textId="3049ACF5" w:rsidR="00FE3C77" w:rsidRPr="003810CE" w:rsidRDefault="00FE3C77" w:rsidP="00F61AB1">
      <w:pPr>
        <w:pStyle w:val="ListParagraph"/>
        <w:numPr>
          <w:ilvl w:val="0"/>
          <w:numId w:val="1"/>
        </w:numPr>
        <w:ind w:left="360"/>
        <w:jc w:val="both"/>
        <w:rPr>
          <w:rFonts w:cstheme="minorHAnsi"/>
        </w:rPr>
      </w:pPr>
      <w:r w:rsidRPr="003810CE">
        <w:rPr>
          <w:rFonts w:cstheme="minorHAnsi"/>
          <w:u w:val="single"/>
        </w:rPr>
        <w:t>Eligibility</w:t>
      </w:r>
      <w:r w:rsidRPr="003810CE">
        <w:rPr>
          <w:rFonts w:cstheme="minorHAnsi"/>
        </w:rPr>
        <w:t xml:space="preserve">. </w:t>
      </w:r>
      <w:r w:rsidR="00016018" w:rsidRPr="003810CE">
        <w:rPr>
          <w:rFonts w:cstheme="minorHAnsi"/>
        </w:rPr>
        <w:t xml:space="preserve"> </w:t>
      </w:r>
      <w:r w:rsidRPr="003810CE">
        <w:rPr>
          <w:rFonts w:cstheme="minorHAnsi"/>
        </w:rPr>
        <w:t>Participation is open only to</w:t>
      </w:r>
      <w:r w:rsidR="00CA0B6B">
        <w:rPr>
          <w:rFonts w:cstheme="minorHAnsi"/>
        </w:rPr>
        <w:t xml:space="preserve"> </w:t>
      </w:r>
      <w:r w:rsidR="000D7F4C">
        <w:rPr>
          <w:rFonts w:cstheme="minorHAnsi"/>
        </w:rPr>
        <w:t>E</w:t>
      </w:r>
      <w:r w:rsidR="00CA0B6B">
        <w:rPr>
          <w:rFonts w:cstheme="minorHAnsi"/>
        </w:rPr>
        <w:t>ligible</w:t>
      </w:r>
      <w:r w:rsidRPr="003810CE">
        <w:rPr>
          <w:rFonts w:cstheme="minorHAnsi"/>
        </w:rPr>
        <w:t xml:space="preserve"> </w:t>
      </w:r>
      <w:r w:rsidR="000D7F4C">
        <w:rPr>
          <w:rFonts w:cstheme="minorHAnsi"/>
        </w:rPr>
        <w:t>I</w:t>
      </w:r>
      <w:r w:rsidRPr="003810CE">
        <w:rPr>
          <w:rFonts w:cstheme="minorHAnsi"/>
        </w:rPr>
        <w:t>ndividual</w:t>
      </w:r>
      <w:r w:rsidR="00CA0B6B">
        <w:rPr>
          <w:rFonts w:cstheme="minorHAnsi"/>
        </w:rPr>
        <w:t xml:space="preserve">s and their </w:t>
      </w:r>
      <w:r w:rsidR="000D7F4C">
        <w:rPr>
          <w:rFonts w:cstheme="minorHAnsi"/>
        </w:rPr>
        <w:t>A</w:t>
      </w:r>
      <w:r w:rsidR="00CA0B6B">
        <w:rPr>
          <w:rFonts w:cstheme="minorHAnsi"/>
        </w:rPr>
        <w:t xml:space="preserve">uthorized </w:t>
      </w:r>
      <w:r w:rsidR="000D7F4C">
        <w:rPr>
          <w:rFonts w:cstheme="minorHAnsi"/>
        </w:rPr>
        <w:t>L</w:t>
      </w:r>
      <w:r w:rsidR="00CA0B6B">
        <w:rPr>
          <w:rFonts w:cstheme="minorHAnsi"/>
        </w:rPr>
        <w:t xml:space="preserve">egal </w:t>
      </w:r>
      <w:r w:rsidR="000D7F4C">
        <w:rPr>
          <w:rFonts w:cstheme="minorHAnsi"/>
        </w:rPr>
        <w:t>R</w:t>
      </w:r>
      <w:r w:rsidR="00CA0B6B">
        <w:rPr>
          <w:rFonts w:cstheme="minorHAnsi"/>
        </w:rPr>
        <w:t>epresentatives</w:t>
      </w:r>
      <w:r w:rsidR="000D7F4C">
        <w:rPr>
          <w:rFonts w:cstheme="minorHAnsi"/>
        </w:rPr>
        <w:t xml:space="preserve"> (the “Entrant”)</w:t>
      </w:r>
      <w:r w:rsidR="00CA0B6B">
        <w:rPr>
          <w:rFonts w:cstheme="minorHAnsi"/>
        </w:rPr>
        <w:t xml:space="preserve">, each as defined in the Washington State ABLE Savings Plan Disclosure Booklet, </w:t>
      </w:r>
      <w:r w:rsidR="000D7F4C">
        <w:rPr>
          <w:rFonts w:cstheme="minorHAnsi"/>
        </w:rPr>
        <w:t xml:space="preserve">(i) </w:t>
      </w:r>
      <w:r w:rsidR="00CA0B6B">
        <w:rPr>
          <w:rFonts w:cstheme="minorHAnsi"/>
        </w:rPr>
        <w:t>who are</w:t>
      </w:r>
      <w:r w:rsidR="00954009" w:rsidRPr="003810CE">
        <w:rPr>
          <w:rFonts w:cstheme="minorHAnsi"/>
        </w:rPr>
        <w:t xml:space="preserve"> </w:t>
      </w:r>
      <w:r w:rsidR="00A5146D" w:rsidRPr="003810CE">
        <w:rPr>
          <w:rFonts w:cstheme="minorHAnsi"/>
        </w:rPr>
        <w:t xml:space="preserve">legal residents of the state of </w:t>
      </w:r>
      <w:r w:rsidR="00D6658B">
        <w:rPr>
          <w:rFonts w:cstheme="minorHAnsi"/>
        </w:rPr>
        <w:t>Washington</w:t>
      </w:r>
      <w:r w:rsidR="000D7F4C">
        <w:rPr>
          <w:rFonts w:cstheme="minorHAnsi"/>
        </w:rPr>
        <w:t xml:space="preserve">, (ii) </w:t>
      </w:r>
      <w:r w:rsidRPr="003810CE">
        <w:rPr>
          <w:rFonts w:cstheme="minorHAnsi"/>
        </w:rPr>
        <w:t>wh</w:t>
      </w:r>
      <w:r w:rsidR="002F7A04" w:rsidRPr="003810CE">
        <w:rPr>
          <w:rFonts w:cstheme="minorHAnsi"/>
        </w:rPr>
        <w:t xml:space="preserve">o are at least eighteen (18) years of age as of the date of entry, </w:t>
      </w:r>
      <w:r w:rsidR="000D7F4C">
        <w:rPr>
          <w:rFonts w:cstheme="minorHAnsi"/>
        </w:rPr>
        <w:t xml:space="preserve">(iii) </w:t>
      </w:r>
      <w:r w:rsidR="002F7A04" w:rsidRPr="003810CE">
        <w:rPr>
          <w:rFonts w:cstheme="minorHAnsi"/>
        </w:rPr>
        <w:t xml:space="preserve">have a Social Security Number or Tax Identification Number, and </w:t>
      </w:r>
      <w:r w:rsidR="000D7F4C">
        <w:rPr>
          <w:rFonts w:cstheme="minorHAnsi"/>
        </w:rPr>
        <w:t xml:space="preserve">(iv) have </w:t>
      </w:r>
      <w:r w:rsidR="002F7A04" w:rsidRPr="003810CE">
        <w:rPr>
          <w:rFonts w:cstheme="minorHAnsi"/>
        </w:rPr>
        <w:t>an address that is not a P.O.</w:t>
      </w:r>
      <w:r w:rsidR="00C377F2" w:rsidRPr="003810CE">
        <w:rPr>
          <w:rFonts w:cstheme="minorHAnsi"/>
        </w:rPr>
        <w:t xml:space="preserve"> </w:t>
      </w:r>
      <w:r w:rsidR="002F7A04" w:rsidRPr="003810CE">
        <w:rPr>
          <w:rFonts w:cstheme="minorHAnsi"/>
        </w:rPr>
        <w:t xml:space="preserve">Box. Void outside of </w:t>
      </w:r>
      <w:r w:rsidR="00CD6BAA" w:rsidRPr="003810CE">
        <w:rPr>
          <w:rFonts w:cstheme="minorHAnsi"/>
        </w:rPr>
        <w:t xml:space="preserve">state of </w:t>
      </w:r>
      <w:r w:rsidR="00D6658B">
        <w:rPr>
          <w:rFonts w:cstheme="minorHAnsi"/>
        </w:rPr>
        <w:t xml:space="preserve">Washington </w:t>
      </w:r>
      <w:r w:rsidR="002F7A04" w:rsidRPr="003810CE">
        <w:rPr>
          <w:rFonts w:cstheme="minorHAnsi"/>
        </w:rPr>
        <w:t xml:space="preserve">and where prohibited or restricted by local law. Employees, officers and directors and their immediate families (parents, children, siblings, and spouses) and members of their household (whether or not related) of </w:t>
      </w:r>
      <w:r w:rsidR="00A71061" w:rsidRPr="003810CE">
        <w:rPr>
          <w:rFonts w:cstheme="minorHAnsi"/>
        </w:rPr>
        <w:t xml:space="preserve">the </w:t>
      </w:r>
      <w:r w:rsidR="00642D9C">
        <w:rPr>
          <w:rFonts w:cstheme="minorHAnsi"/>
        </w:rPr>
        <w:t xml:space="preserve">Governing Board of the </w:t>
      </w:r>
      <w:r w:rsidR="000D7F4C">
        <w:rPr>
          <w:rFonts w:cstheme="minorHAnsi"/>
        </w:rPr>
        <w:t xml:space="preserve">Washington </w:t>
      </w:r>
      <w:r w:rsidR="005F34EB">
        <w:rPr>
          <w:rFonts w:cstheme="minorHAnsi"/>
        </w:rPr>
        <w:t xml:space="preserve">State ABLE Savings </w:t>
      </w:r>
      <w:r w:rsidR="000D7F4C">
        <w:rPr>
          <w:rFonts w:cstheme="minorHAnsi"/>
        </w:rPr>
        <w:t>Plan</w:t>
      </w:r>
      <w:r w:rsidR="00E9509E">
        <w:rPr>
          <w:rFonts w:cstheme="minorHAnsi"/>
        </w:rPr>
        <w:t xml:space="preserve"> (“Washington ABLE”)</w:t>
      </w:r>
      <w:r w:rsidR="005F34EB">
        <w:rPr>
          <w:rFonts w:cstheme="minorHAnsi"/>
        </w:rPr>
        <w:t xml:space="preserve">, the Washington </w:t>
      </w:r>
      <w:r w:rsidR="00912341">
        <w:rPr>
          <w:rFonts w:cstheme="minorHAnsi"/>
        </w:rPr>
        <w:t xml:space="preserve">State </w:t>
      </w:r>
      <w:r w:rsidR="005F34EB">
        <w:rPr>
          <w:rFonts w:cstheme="minorHAnsi"/>
        </w:rPr>
        <w:t xml:space="preserve">Department of Commerce, </w:t>
      </w:r>
      <w:r w:rsidR="005F34EB" w:rsidRPr="007A66B6">
        <w:rPr>
          <w:rFonts w:cstheme="minorHAnsi"/>
        </w:rPr>
        <w:t xml:space="preserve">Vestwell </w:t>
      </w:r>
      <w:r w:rsidR="003341F5">
        <w:rPr>
          <w:rFonts w:cstheme="minorHAnsi"/>
        </w:rPr>
        <w:t xml:space="preserve">State </w:t>
      </w:r>
      <w:r w:rsidR="005F34EB" w:rsidRPr="007A66B6">
        <w:rPr>
          <w:rFonts w:cstheme="minorHAnsi"/>
        </w:rPr>
        <w:t>Savings</w:t>
      </w:r>
      <w:r w:rsidR="003341F5">
        <w:rPr>
          <w:rFonts w:cstheme="minorHAnsi"/>
        </w:rPr>
        <w:t xml:space="preserve"> (</w:t>
      </w:r>
      <w:r w:rsidR="00FE5698">
        <w:rPr>
          <w:rFonts w:cstheme="minorHAnsi"/>
        </w:rPr>
        <w:t>“</w:t>
      </w:r>
      <w:r w:rsidR="003341F5">
        <w:rPr>
          <w:rFonts w:cstheme="minorHAnsi"/>
        </w:rPr>
        <w:t>VSS</w:t>
      </w:r>
      <w:r w:rsidR="00FE5698">
        <w:rPr>
          <w:rFonts w:cstheme="minorHAnsi"/>
        </w:rPr>
        <w:t>”</w:t>
      </w:r>
      <w:r w:rsidR="003341F5">
        <w:rPr>
          <w:rFonts w:cstheme="minorHAnsi"/>
        </w:rPr>
        <w:t>)</w:t>
      </w:r>
      <w:r w:rsidR="005F34EB">
        <w:rPr>
          <w:rFonts w:cstheme="minorHAnsi"/>
        </w:rPr>
        <w:t xml:space="preserve">, </w:t>
      </w:r>
      <w:r w:rsidR="002F7A04" w:rsidRPr="003810CE">
        <w:rPr>
          <w:rFonts w:cstheme="minorHAnsi"/>
        </w:rPr>
        <w:t xml:space="preserve">and of any other FINRA member are not eligible to participate in </w:t>
      </w:r>
      <w:r w:rsidR="002F7A04" w:rsidRPr="00026311">
        <w:rPr>
          <w:rFonts w:cstheme="minorHAnsi"/>
        </w:rPr>
        <w:t xml:space="preserve">the </w:t>
      </w:r>
      <w:r w:rsidR="00E13475" w:rsidRPr="0096582D">
        <w:t xml:space="preserve">Washington State ABLE Savings Plan </w:t>
      </w:r>
      <w:r w:rsidR="009A0746" w:rsidRPr="0096582D">
        <w:t xml:space="preserve">Community </w:t>
      </w:r>
      <w:r w:rsidR="00B22AF9" w:rsidRPr="0096582D">
        <w:t>Promotion 202</w:t>
      </w:r>
      <w:r w:rsidR="00E13475" w:rsidRPr="0096582D">
        <w:t>6</w:t>
      </w:r>
      <w:r w:rsidR="0087318A" w:rsidRPr="003810CE">
        <w:rPr>
          <w:rFonts w:cstheme="minorHAnsi"/>
        </w:rPr>
        <w:t xml:space="preserve"> (the “</w:t>
      </w:r>
      <w:r w:rsidR="00954009" w:rsidRPr="003810CE">
        <w:rPr>
          <w:rFonts w:cstheme="minorHAnsi"/>
        </w:rPr>
        <w:t>Promotion</w:t>
      </w:r>
      <w:r w:rsidR="0087318A" w:rsidRPr="003810CE">
        <w:rPr>
          <w:rFonts w:cstheme="minorHAnsi"/>
        </w:rPr>
        <w:t>”)</w:t>
      </w:r>
      <w:r w:rsidR="002F7A04" w:rsidRPr="003810CE">
        <w:rPr>
          <w:rFonts w:cstheme="minorHAnsi"/>
        </w:rPr>
        <w:t xml:space="preserve">. </w:t>
      </w:r>
    </w:p>
    <w:p w14:paraId="2A93C628" w14:textId="77777777" w:rsidR="0070387E" w:rsidRPr="003810CE" w:rsidRDefault="0070387E" w:rsidP="00F61AB1">
      <w:pPr>
        <w:pStyle w:val="ListParagraph"/>
        <w:ind w:left="360" w:hanging="360"/>
        <w:jc w:val="both"/>
        <w:rPr>
          <w:rFonts w:cstheme="minorHAnsi"/>
        </w:rPr>
      </w:pPr>
    </w:p>
    <w:p w14:paraId="56D2A3EF" w14:textId="55CF000A" w:rsidR="002F7A04" w:rsidRPr="003810CE" w:rsidRDefault="002F7A04" w:rsidP="00F61AB1">
      <w:pPr>
        <w:pStyle w:val="ListParagraph"/>
        <w:numPr>
          <w:ilvl w:val="0"/>
          <w:numId w:val="1"/>
        </w:numPr>
        <w:ind w:left="360"/>
        <w:jc w:val="both"/>
        <w:rPr>
          <w:rFonts w:cstheme="minorHAnsi"/>
        </w:rPr>
      </w:pPr>
      <w:r w:rsidRPr="003810CE">
        <w:rPr>
          <w:rFonts w:cstheme="minorHAnsi"/>
          <w:u w:val="single"/>
        </w:rPr>
        <w:t>How to Enter</w:t>
      </w:r>
      <w:r w:rsidRPr="003810CE">
        <w:rPr>
          <w:rFonts w:cstheme="minorHAnsi"/>
        </w:rPr>
        <w:t xml:space="preserve">. </w:t>
      </w:r>
      <w:r w:rsidR="00B36275">
        <w:rPr>
          <w:rFonts w:cstheme="minorHAnsi"/>
        </w:rPr>
        <w:t>This Promotion is only open to i</w:t>
      </w:r>
      <w:r w:rsidR="00663DB7" w:rsidRPr="003810CE">
        <w:rPr>
          <w:rFonts w:cstheme="minorHAnsi"/>
        </w:rPr>
        <w:t xml:space="preserve">ndividuals </w:t>
      </w:r>
      <w:r w:rsidR="00761CE9">
        <w:rPr>
          <w:rFonts w:cstheme="minorHAnsi"/>
        </w:rPr>
        <w:t xml:space="preserve">opening a new account </w:t>
      </w:r>
      <w:r w:rsidR="00E9509E">
        <w:rPr>
          <w:rFonts w:cstheme="minorHAnsi"/>
        </w:rPr>
        <w:t>with Washington ABLE</w:t>
      </w:r>
      <w:r w:rsidR="00E815DB">
        <w:rPr>
          <w:rFonts w:cstheme="minorHAnsi"/>
        </w:rPr>
        <w:t xml:space="preserve">.  The </w:t>
      </w:r>
      <w:r w:rsidR="000D7F4C">
        <w:rPr>
          <w:rFonts w:cstheme="minorHAnsi"/>
        </w:rPr>
        <w:t xml:space="preserve">Entrant </w:t>
      </w:r>
      <w:r w:rsidR="00E815DB">
        <w:rPr>
          <w:rFonts w:cstheme="minorHAnsi"/>
        </w:rPr>
        <w:t xml:space="preserve">must </w:t>
      </w:r>
      <w:r w:rsidR="003F784F" w:rsidRPr="003810CE">
        <w:rPr>
          <w:rFonts w:cstheme="minorHAnsi"/>
        </w:rPr>
        <w:t>c</w:t>
      </w:r>
      <w:r w:rsidR="00663DB7" w:rsidRPr="003810CE">
        <w:rPr>
          <w:rFonts w:cstheme="minorHAnsi"/>
        </w:rPr>
        <w:t>omplete an online</w:t>
      </w:r>
      <w:r w:rsidR="008A569F" w:rsidRPr="003810CE">
        <w:rPr>
          <w:rFonts w:cstheme="minorHAnsi"/>
        </w:rPr>
        <w:t xml:space="preserve"> </w:t>
      </w:r>
      <w:r w:rsidR="00663DB7" w:rsidRPr="003810CE">
        <w:rPr>
          <w:rFonts w:cstheme="minorHAnsi"/>
        </w:rPr>
        <w:t>en</w:t>
      </w:r>
      <w:r w:rsidR="008A569F" w:rsidRPr="003810CE">
        <w:rPr>
          <w:rFonts w:cstheme="minorHAnsi"/>
        </w:rPr>
        <w:t>rollment</w:t>
      </w:r>
      <w:r w:rsidR="002C600F" w:rsidRPr="003810CE">
        <w:rPr>
          <w:rFonts w:cstheme="minorHAnsi"/>
        </w:rPr>
        <w:t xml:space="preserve"> beginning on</w:t>
      </w:r>
      <w:r w:rsidR="000D7F4C">
        <w:rPr>
          <w:rFonts w:cstheme="minorHAnsi"/>
        </w:rPr>
        <w:t xml:space="preserve"> </w:t>
      </w:r>
      <w:r w:rsidR="0087450D" w:rsidRPr="001F6351">
        <w:rPr>
          <w:rFonts w:cstheme="minorHAnsi"/>
        </w:rPr>
        <w:t xml:space="preserve">March </w:t>
      </w:r>
      <w:r w:rsidR="00B13F31">
        <w:rPr>
          <w:rFonts w:cstheme="minorHAnsi"/>
        </w:rPr>
        <w:t>9</w:t>
      </w:r>
      <w:r w:rsidR="00A71022" w:rsidRPr="001F6351">
        <w:rPr>
          <w:rFonts w:cstheme="minorHAnsi"/>
        </w:rPr>
        <w:t xml:space="preserve">, </w:t>
      </w:r>
      <w:r w:rsidR="001F6351" w:rsidRPr="001F6351">
        <w:rPr>
          <w:rFonts w:cstheme="minorHAnsi"/>
        </w:rPr>
        <w:t>2026,</w:t>
      </w:r>
      <w:r w:rsidR="00A71022">
        <w:rPr>
          <w:rFonts w:cstheme="minorHAnsi"/>
        </w:rPr>
        <w:t xml:space="preserve"> </w:t>
      </w:r>
      <w:r w:rsidR="00BC3BD9" w:rsidRPr="003810CE">
        <w:rPr>
          <w:rFonts w:cstheme="minorHAnsi"/>
        </w:rPr>
        <w:t>using the promo code</w:t>
      </w:r>
      <w:r w:rsidR="006D055C">
        <w:rPr>
          <w:rFonts w:cstheme="minorHAnsi"/>
        </w:rPr>
        <w:t xml:space="preserve"> </w:t>
      </w:r>
      <w:r w:rsidR="006D055C" w:rsidRPr="0096582D">
        <w:rPr>
          <w:rFonts w:cstheme="minorHAnsi"/>
          <w:b/>
          <w:bCs/>
        </w:rPr>
        <w:t>WAABLE2026</w:t>
      </w:r>
      <w:r w:rsidR="001F6351">
        <w:rPr>
          <w:rFonts w:cstheme="minorHAnsi"/>
          <w:b/>
          <w:bCs/>
        </w:rPr>
        <w:t xml:space="preserve"> </w:t>
      </w:r>
      <w:r w:rsidR="00723DBA">
        <w:rPr>
          <w:rFonts w:cstheme="minorHAnsi"/>
        </w:rPr>
        <w:t xml:space="preserve">and </w:t>
      </w:r>
      <w:proofErr w:type="gramStart"/>
      <w:r w:rsidR="00C86B51">
        <w:rPr>
          <w:rFonts w:cstheme="minorHAnsi"/>
        </w:rPr>
        <w:t>make a contribution</w:t>
      </w:r>
      <w:proofErr w:type="gramEnd"/>
      <w:r w:rsidR="00C86B51">
        <w:rPr>
          <w:rFonts w:cstheme="minorHAnsi"/>
        </w:rPr>
        <w:t xml:space="preserve"> of any amount of $25 or more to their account </w:t>
      </w:r>
      <w:r w:rsidR="00C64C8F">
        <w:rPr>
          <w:rFonts w:cstheme="minorHAnsi"/>
        </w:rPr>
        <w:t xml:space="preserve">to be </w:t>
      </w:r>
      <w:r w:rsidR="00A5146D" w:rsidRPr="003810CE">
        <w:rPr>
          <w:rFonts w:cstheme="minorHAnsi"/>
        </w:rPr>
        <w:t>automatically entered in the Promotion</w:t>
      </w:r>
      <w:r w:rsidR="00663DB7" w:rsidRPr="001F6351">
        <w:t>.</w:t>
      </w:r>
      <w:r w:rsidR="00B36275" w:rsidRPr="001F6351">
        <w:t xml:space="preserve"> </w:t>
      </w:r>
      <w:r w:rsidR="00C86B51" w:rsidRPr="001F6351">
        <w:t xml:space="preserve">The required contribution must be made within 30 days of account opening. </w:t>
      </w:r>
      <w:r w:rsidR="008D68F1" w:rsidRPr="003810CE">
        <w:rPr>
          <w:rFonts w:cstheme="minorHAnsi"/>
        </w:rPr>
        <w:t>No mechanically reproduced, illegible, incomplete, forged or altered entries will be accepted.</w:t>
      </w:r>
      <w:r w:rsidR="008A569F" w:rsidRPr="003810CE">
        <w:rPr>
          <w:rFonts w:cstheme="minorHAnsi"/>
        </w:rPr>
        <w:t xml:space="preserve"> </w:t>
      </w:r>
      <w:r w:rsidR="003341F5">
        <w:rPr>
          <w:rFonts w:cstheme="minorHAnsi"/>
        </w:rPr>
        <w:t xml:space="preserve">Neither </w:t>
      </w:r>
      <w:r w:rsidR="00BD5588">
        <w:rPr>
          <w:rFonts w:cstheme="minorHAnsi"/>
        </w:rPr>
        <w:t xml:space="preserve">Washington ABLE </w:t>
      </w:r>
      <w:r w:rsidR="003341F5">
        <w:rPr>
          <w:rFonts w:cstheme="minorHAnsi"/>
        </w:rPr>
        <w:t xml:space="preserve">not VSS </w:t>
      </w:r>
      <w:r w:rsidR="00AA09DA" w:rsidRPr="003810CE">
        <w:rPr>
          <w:rFonts w:cstheme="minorHAnsi"/>
        </w:rPr>
        <w:t xml:space="preserve">is responsible for </w:t>
      </w:r>
      <w:r w:rsidR="008D68F1" w:rsidRPr="003810CE">
        <w:rPr>
          <w:rFonts w:cstheme="minorHAnsi"/>
        </w:rPr>
        <w:t>late, lost, misdirected, incomplete, illegible</w:t>
      </w:r>
      <w:r w:rsidR="00E074A4" w:rsidRPr="003810CE">
        <w:rPr>
          <w:rFonts w:cstheme="minorHAnsi"/>
        </w:rPr>
        <w:t>, damaged, or incorrect entries</w:t>
      </w:r>
      <w:r w:rsidR="00AA09DA" w:rsidRPr="003810CE">
        <w:rPr>
          <w:rFonts w:cstheme="minorHAnsi"/>
        </w:rPr>
        <w:t>.</w:t>
      </w:r>
      <w:r w:rsidR="00954009" w:rsidRPr="003810CE">
        <w:rPr>
          <w:rFonts w:cstheme="minorHAnsi"/>
        </w:rPr>
        <w:t xml:space="preserve"> The results of the Promotion, and all the decisions of the Sponsor as to the administration of the Promotion and the </w:t>
      </w:r>
      <w:r w:rsidR="000062E7">
        <w:rPr>
          <w:rFonts w:cstheme="minorHAnsi"/>
        </w:rPr>
        <w:t>Match</w:t>
      </w:r>
      <w:r w:rsidR="006A037B" w:rsidRPr="003810CE">
        <w:rPr>
          <w:rFonts w:cstheme="minorHAnsi"/>
        </w:rPr>
        <w:t xml:space="preserve"> </w:t>
      </w:r>
      <w:r w:rsidR="00954009" w:rsidRPr="003810CE">
        <w:rPr>
          <w:rFonts w:cstheme="minorHAnsi"/>
        </w:rPr>
        <w:t xml:space="preserve">award, are final and binding in all aspects. </w:t>
      </w:r>
      <w:r w:rsidR="003341F5">
        <w:rPr>
          <w:rFonts w:cstheme="minorHAnsi"/>
        </w:rPr>
        <w:t>Only one Entrant per Washington ABLE account may participate in the Promotion.</w:t>
      </w:r>
    </w:p>
    <w:p w14:paraId="69E7D91F" w14:textId="77777777" w:rsidR="00AA09DA" w:rsidRPr="003810CE" w:rsidRDefault="00AA09DA" w:rsidP="00F61AB1">
      <w:pPr>
        <w:pStyle w:val="ListParagraph"/>
        <w:ind w:left="360" w:hanging="360"/>
        <w:jc w:val="both"/>
        <w:rPr>
          <w:rFonts w:cstheme="minorHAnsi"/>
        </w:rPr>
      </w:pPr>
    </w:p>
    <w:p w14:paraId="3F78F1B8" w14:textId="43294798" w:rsidR="00F845C7" w:rsidRPr="003810CE" w:rsidRDefault="00954009" w:rsidP="00954009">
      <w:pPr>
        <w:pStyle w:val="ListParagraph"/>
        <w:numPr>
          <w:ilvl w:val="0"/>
          <w:numId w:val="1"/>
        </w:numPr>
        <w:ind w:left="360"/>
        <w:jc w:val="both"/>
        <w:rPr>
          <w:rFonts w:cstheme="minorHAnsi"/>
        </w:rPr>
      </w:pPr>
      <w:r w:rsidRPr="003810CE">
        <w:rPr>
          <w:rFonts w:cstheme="minorHAnsi"/>
          <w:u w:val="single"/>
        </w:rPr>
        <w:t>Promotion/Odds</w:t>
      </w:r>
      <w:r w:rsidR="00AA09DA" w:rsidRPr="003810CE">
        <w:rPr>
          <w:rFonts w:cstheme="minorHAnsi"/>
        </w:rPr>
        <w:t xml:space="preserve">. </w:t>
      </w:r>
      <w:r w:rsidR="00330865" w:rsidRPr="003810CE">
        <w:rPr>
          <w:rFonts w:cstheme="minorHAnsi"/>
        </w:rPr>
        <w:t xml:space="preserve">The </w:t>
      </w:r>
      <w:r w:rsidR="00330865" w:rsidRPr="00E87257">
        <w:rPr>
          <w:rFonts w:cstheme="minorHAnsi"/>
        </w:rPr>
        <w:t>first</w:t>
      </w:r>
      <w:r w:rsidRPr="00E87257">
        <w:rPr>
          <w:rFonts w:cstheme="minorHAnsi"/>
        </w:rPr>
        <w:t xml:space="preserve"> </w:t>
      </w:r>
      <w:r w:rsidR="004B0CED">
        <w:rPr>
          <w:rFonts w:cstheme="minorHAnsi"/>
        </w:rPr>
        <w:t xml:space="preserve">four hundred (400) </w:t>
      </w:r>
      <w:r w:rsidR="00BC0578">
        <w:rPr>
          <w:rFonts w:cstheme="minorHAnsi"/>
        </w:rPr>
        <w:t xml:space="preserve">Washington ABLE </w:t>
      </w:r>
      <w:r w:rsidRPr="003810CE">
        <w:rPr>
          <w:rFonts w:cstheme="minorHAnsi"/>
        </w:rPr>
        <w:t xml:space="preserve">accounts from all eligible accounts that satisfy the </w:t>
      </w:r>
      <w:r w:rsidR="002B27A6" w:rsidRPr="003810CE">
        <w:rPr>
          <w:rFonts w:cstheme="minorHAnsi"/>
        </w:rPr>
        <w:t>P</w:t>
      </w:r>
      <w:r w:rsidRPr="003810CE">
        <w:rPr>
          <w:rFonts w:cstheme="minorHAnsi"/>
        </w:rPr>
        <w:t xml:space="preserve">romotion entry requirements (described in Section 2 above) will receive a </w:t>
      </w:r>
      <w:r w:rsidR="00B36275">
        <w:rPr>
          <w:rFonts w:cstheme="minorHAnsi"/>
        </w:rPr>
        <w:t xml:space="preserve">Match </w:t>
      </w:r>
      <w:r w:rsidRPr="003810CE">
        <w:rPr>
          <w:rFonts w:cstheme="minorHAnsi"/>
        </w:rPr>
        <w:t>(defined below).</w:t>
      </w:r>
      <w:r w:rsidR="00AD6A00" w:rsidRPr="003810CE">
        <w:rPr>
          <w:rFonts w:cstheme="minorHAnsi"/>
        </w:rPr>
        <w:t xml:space="preserve"> </w:t>
      </w:r>
      <w:r w:rsidR="00C44029" w:rsidRPr="003810CE">
        <w:rPr>
          <w:rFonts w:cstheme="minorHAnsi"/>
        </w:rPr>
        <w:t xml:space="preserve">The Promotion starts </w:t>
      </w:r>
      <w:r w:rsidR="00C44029" w:rsidRPr="00386140">
        <w:rPr>
          <w:rFonts w:cstheme="minorHAnsi"/>
        </w:rPr>
        <w:t xml:space="preserve">on </w:t>
      </w:r>
      <w:r w:rsidR="004B0CED" w:rsidRPr="001F6351">
        <w:rPr>
          <w:rFonts w:cstheme="minorHAnsi"/>
        </w:rPr>
        <w:t xml:space="preserve">March </w:t>
      </w:r>
      <w:r w:rsidR="00B13F31">
        <w:rPr>
          <w:rFonts w:cstheme="minorHAnsi"/>
        </w:rPr>
        <w:t>9</w:t>
      </w:r>
      <w:r w:rsidR="004B0CED" w:rsidRPr="001F6351">
        <w:rPr>
          <w:rFonts w:cstheme="minorHAnsi"/>
        </w:rPr>
        <w:t xml:space="preserve">, </w:t>
      </w:r>
      <w:r w:rsidR="001F6351" w:rsidRPr="001F6351">
        <w:rPr>
          <w:rFonts w:cstheme="minorHAnsi"/>
        </w:rPr>
        <w:t>2026,</w:t>
      </w:r>
      <w:r w:rsidR="004B0CED" w:rsidRPr="001F6351">
        <w:rPr>
          <w:rFonts w:cstheme="minorHAnsi"/>
          <w:b/>
          <w:bCs/>
        </w:rPr>
        <w:t xml:space="preserve"> </w:t>
      </w:r>
      <w:r w:rsidR="00C44029" w:rsidRPr="00386140">
        <w:rPr>
          <w:rFonts w:cstheme="minorHAnsi"/>
        </w:rPr>
        <w:t xml:space="preserve">and will continue until all </w:t>
      </w:r>
      <w:r w:rsidR="006A037B" w:rsidRPr="00386140">
        <w:rPr>
          <w:rFonts w:cstheme="minorHAnsi"/>
        </w:rPr>
        <w:t xml:space="preserve">Matches </w:t>
      </w:r>
      <w:r w:rsidR="00C44029" w:rsidRPr="00386140">
        <w:rPr>
          <w:rFonts w:cstheme="minorHAnsi"/>
        </w:rPr>
        <w:t>have been awarded</w:t>
      </w:r>
      <w:r w:rsidR="00B521EC" w:rsidRPr="00386140">
        <w:rPr>
          <w:rFonts w:cstheme="minorHAnsi"/>
        </w:rPr>
        <w:t xml:space="preserve">, or until </w:t>
      </w:r>
      <w:r w:rsidR="004B0CED">
        <w:rPr>
          <w:rFonts w:cstheme="minorHAnsi"/>
        </w:rPr>
        <w:t>April 30, 2026</w:t>
      </w:r>
      <w:r w:rsidR="00B521EC" w:rsidRPr="00386140">
        <w:rPr>
          <w:rFonts w:cstheme="minorHAnsi"/>
        </w:rPr>
        <w:t>, whichever</w:t>
      </w:r>
      <w:r w:rsidR="00B521EC" w:rsidRPr="003810CE">
        <w:rPr>
          <w:rFonts w:cstheme="minorHAnsi"/>
        </w:rPr>
        <w:t xml:space="preserve"> occurs first</w:t>
      </w:r>
      <w:r w:rsidR="00C44029" w:rsidRPr="003810CE">
        <w:rPr>
          <w:rFonts w:cstheme="minorHAnsi"/>
        </w:rPr>
        <w:t xml:space="preserve">. </w:t>
      </w:r>
    </w:p>
    <w:p w14:paraId="6964329F" w14:textId="77777777" w:rsidR="00954009" w:rsidRPr="003810CE" w:rsidRDefault="00954009" w:rsidP="00954009">
      <w:pPr>
        <w:pStyle w:val="ListParagraph"/>
        <w:ind w:left="360"/>
        <w:jc w:val="both"/>
        <w:rPr>
          <w:rFonts w:cstheme="minorHAnsi"/>
        </w:rPr>
      </w:pPr>
    </w:p>
    <w:p w14:paraId="0F23BCE2" w14:textId="44C3F6E9" w:rsidR="004E097D" w:rsidRPr="003810CE" w:rsidRDefault="00234D0C" w:rsidP="008F759B">
      <w:pPr>
        <w:pStyle w:val="ListParagraph"/>
        <w:numPr>
          <w:ilvl w:val="0"/>
          <w:numId w:val="1"/>
        </w:numPr>
        <w:ind w:left="360"/>
        <w:jc w:val="both"/>
        <w:rPr>
          <w:rFonts w:cstheme="minorHAnsi"/>
        </w:rPr>
      </w:pPr>
      <w:r w:rsidRPr="003810CE">
        <w:rPr>
          <w:rFonts w:cstheme="minorHAnsi"/>
          <w:u w:val="single"/>
        </w:rPr>
        <w:t xml:space="preserve">The </w:t>
      </w:r>
      <w:r w:rsidR="000062E7">
        <w:rPr>
          <w:rFonts w:cstheme="minorHAnsi"/>
          <w:u w:val="single"/>
        </w:rPr>
        <w:t>Match</w:t>
      </w:r>
      <w:r w:rsidR="00AA09DA" w:rsidRPr="00E87257">
        <w:rPr>
          <w:rFonts w:cstheme="minorHAnsi"/>
        </w:rPr>
        <w:t xml:space="preserve">. </w:t>
      </w:r>
      <w:r w:rsidR="0004790B">
        <w:rPr>
          <w:rFonts w:cstheme="minorHAnsi"/>
        </w:rPr>
        <w:t xml:space="preserve">Four hundred (400) </w:t>
      </w:r>
      <w:r w:rsidR="00161049">
        <w:rPr>
          <w:rFonts w:cstheme="minorHAnsi"/>
        </w:rPr>
        <w:t>Washington ABLE</w:t>
      </w:r>
      <w:r w:rsidR="00954009" w:rsidRPr="003810CE">
        <w:rPr>
          <w:rFonts w:cstheme="minorHAnsi"/>
        </w:rPr>
        <w:t xml:space="preserve"> accounts</w:t>
      </w:r>
      <w:r w:rsidR="00FB12DD" w:rsidRPr="003810CE">
        <w:rPr>
          <w:rFonts w:cstheme="minorHAnsi"/>
        </w:rPr>
        <w:t xml:space="preserve"> will receive </w:t>
      </w:r>
      <w:r w:rsidR="0004790B" w:rsidRPr="001F6351">
        <w:t>FIFTY DOLLARS (</w:t>
      </w:r>
      <w:r w:rsidR="0004790B" w:rsidRPr="001F6351">
        <w:rPr>
          <w:rFonts w:cstheme="minorHAnsi"/>
        </w:rPr>
        <w:t>$50)</w:t>
      </w:r>
      <w:r w:rsidR="0004790B" w:rsidRPr="001F6351">
        <w:rPr>
          <w:rFonts w:cstheme="minorHAnsi"/>
          <w:b/>
          <w:bCs/>
        </w:rPr>
        <w:t xml:space="preserve"> </w:t>
      </w:r>
      <w:r w:rsidR="00954009" w:rsidRPr="003810CE">
        <w:rPr>
          <w:rFonts w:cstheme="minorHAnsi"/>
        </w:rPr>
        <w:t>in the form of a contribution to the</w:t>
      </w:r>
      <w:r w:rsidR="00F054E4" w:rsidRPr="003810CE">
        <w:rPr>
          <w:rFonts w:cstheme="minorHAnsi"/>
        </w:rPr>
        <w:t xml:space="preserve"> </w:t>
      </w:r>
      <w:r w:rsidR="00CE7057">
        <w:rPr>
          <w:rFonts w:cstheme="minorHAnsi"/>
        </w:rPr>
        <w:t xml:space="preserve">Washington ABLE </w:t>
      </w:r>
      <w:r w:rsidR="00FB12DD" w:rsidRPr="003810CE">
        <w:rPr>
          <w:rFonts w:cstheme="minorHAnsi"/>
        </w:rPr>
        <w:t>account (the “</w:t>
      </w:r>
      <w:r w:rsidR="00AC1781">
        <w:rPr>
          <w:rFonts w:cstheme="minorHAnsi"/>
        </w:rPr>
        <w:t>Match</w:t>
      </w:r>
      <w:r w:rsidR="00FB12DD" w:rsidRPr="003810CE">
        <w:rPr>
          <w:rFonts w:cstheme="minorHAnsi"/>
        </w:rPr>
        <w:t>”).</w:t>
      </w:r>
      <w:r w:rsidR="00954009" w:rsidRPr="003810CE">
        <w:rPr>
          <w:rFonts w:cstheme="minorHAnsi"/>
        </w:rPr>
        <w:t xml:space="preserve"> The </w:t>
      </w:r>
      <w:r w:rsidR="000062E7">
        <w:rPr>
          <w:rFonts w:cstheme="minorHAnsi"/>
        </w:rPr>
        <w:t>Match</w:t>
      </w:r>
      <w:r w:rsidR="00AC1781">
        <w:rPr>
          <w:rFonts w:cstheme="minorHAnsi"/>
        </w:rPr>
        <w:t xml:space="preserve"> </w:t>
      </w:r>
      <w:r w:rsidR="00954009" w:rsidRPr="003810CE">
        <w:rPr>
          <w:rFonts w:cstheme="minorHAnsi"/>
        </w:rPr>
        <w:t xml:space="preserve">will be deposited directly into </w:t>
      </w:r>
      <w:r w:rsidR="001B0F59">
        <w:rPr>
          <w:rFonts w:cstheme="minorHAnsi"/>
        </w:rPr>
        <w:t xml:space="preserve">each </w:t>
      </w:r>
      <w:r w:rsidR="002B27A6" w:rsidRPr="003810CE">
        <w:rPr>
          <w:rFonts w:cstheme="minorHAnsi"/>
        </w:rPr>
        <w:t>recipient</w:t>
      </w:r>
      <w:r w:rsidR="001B0F59">
        <w:rPr>
          <w:rFonts w:cstheme="minorHAnsi"/>
        </w:rPr>
        <w:t>’</w:t>
      </w:r>
      <w:r w:rsidR="002B27A6" w:rsidRPr="003810CE">
        <w:rPr>
          <w:rFonts w:cstheme="minorHAnsi"/>
        </w:rPr>
        <w:t>s</w:t>
      </w:r>
      <w:r w:rsidR="00954009" w:rsidRPr="003810CE">
        <w:rPr>
          <w:rFonts w:cstheme="minorHAnsi"/>
        </w:rPr>
        <w:t xml:space="preserve"> </w:t>
      </w:r>
      <w:r w:rsidR="00CE7057">
        <w:rPr>
          <w:rFonts w:cstheme="minorHAnsi"/>
        </w:rPr>
        <w:t xml:space="preserve">Washington ABLE </w:t>
      </w:r>
      <w:r w:rsidR="00954009" w:rsidRPr="003810CE">
        <w:rPr>
          <w:rFonts w:cstheme="minorHAnsi"/>
        </w:rPr>
        <w:t>account</w:t>
      </w:r>
      <w:r w:rsidR="001B0F59">
        <w:rPr>
          <w:rFonts w:cstheme="minorHAnsi"/>
        </w:rPr>
        <w:t xml:space="preserve"> according to the </w:t>
      </w:r>
      <w:r w:rsidR="00BF2D74">
        <w:rPr>
          <w:rFonts w:cstheme="minorHAnsi"/>
        </w:rPr>
        <w:t xml:space="preserve">investment </w:t>
      </w:r>
      <w:r w:rsidR="001B0F59">
        <w:rPr>
          <w:rFonts w:cstheme="minorHAnsi"/>
        </w:rPr>
        <w:t>allocation instructions on file for that account</w:t>
      </w:r>
      <w:r w:rsidR="00954009" w:rsidRPr="003810CE">
        <w:rPr>
          <w:rFonts w:cstheme="minorHAnsi"/>
        </w:rPr>
        <w:t xml:space="preserve">. No more than the stated number of </w:t>
      </w:r>
      <w:r w:rsidR="00B36275">
        <w:rPr>
          <w:rFonts w:cstheme="minorHAnsi"/>
        </w:rPr>
        <w:t xml:space="preserve">Matches </w:t>
      </w:r>
      <w:r w:rsidR="00954009" w:rsidRPr="003810CE">
        <w:rPr>
          <w:rFonts w:cstheme="minorHAnsi"/>
        </w:rPr>
        <w:t>will be awarded. In the event that production, technical, seeding, programming or any other reason cause more th</w:t>
      </w:r>
      <w:r w:rsidR="008C46DC" w:rsidRPr="003810CE">
        <w:rPr>
          <w:rFonts w:cstheme="minorHAnsi"/>
        </w:rPr>
        <w:t xml:space="preserve">an the stated number of </w:t>
      </w:r>
      <w:r w:rsidR="00B36275">
        <w:rPr>
          <w:rFonts w:cstheme="minorHAnsi"/>
        </w:rPr>
        <w:t xml:space="preserve">Matches </w:t>
      </w:r>
      <w:r w:rsidR="008C46DC" w:rsidRPr="003810CE">
        <w:rPr>
          <w:rFonts w:cstheme="minorHAnsi"/>
        </w:rPr>
        <w:t xml:space="preserve">as set forth in these Official Promotion Rules to be available and/or claimed, the Sponsor reserves the right to award only the stated number of </w:t>
      </w:r>
      <w:r w:rsidR="00B36275">
        <w:rPr>
          <w:rFonts w:cstheme="minorHAnsi"/>
        </w:rPr>
        <w:t xml:space="preserve">Matches </w:t>
      </w:r>
      <w:r w:rsidR="008C46DC" w:rsidRPr="003810CE">
        <w:rPr>
          <w:rFonts w:cstheme="minorHAnsi"/>
        </w:rPr>
        <w:t xml:space="preserve">among all the legitimate, un-awarded, eligible </w:t>
      </w:r>
      <w:r w:rsidR="00B36275">
        <w:rPr>
          <w:rFonts w:cstheme="minorHAnsi"/>
        </w:rPr>
        <w:t xml:space="preserve">Match </w:t>
      </w:r>
      <w:r w:rsidR="008C46DC" w:rsidRPr="003810CE">
        <w:rPr>
          <w:rFonts w:cstheme="minorHAnsi"/>
        </w:rPr>
        <w:t xml:space="preserve">claims. </w:t>
      </w:r>
      <w:r w:rsidR="00AA09DA" w:rsidRPr="003810CE">
        <w:rPr>
          <w:rFonts w:cstheme="minorHAnsi"/>
        </w:rPr>
        <w:t xml:space="preserve">Potential </w:t>
      </w:r>
      <w:r w:rsidR="002B27A6" w:rsidRPr="003810CE">
        <w:rPr>
          <w:rFonts w:cstheme="minorHAnsi"/>
        </w:rPr>
        <w:t>recipients</w:t>
      </w:r>
      <w:r w:rsidR="008C46DC" w:rsidRPr="003810CE">
        <w:rPr>
          <w:rFonts w:cstheme="minorHAnsi"/>
        </w:rPr>
        <w:t xml:space="preserve"> are</w:t>
      </w:r>
      <w:r w:rsidR="00AA09DA" w:rsidRPr="003810CE">
        <w:rPr>
          <w:rFonts w:cstheme="minorHAnsi"/>
        </w:rPr>
        <w:t xml:space="preserve"> subjected to eligibility </w:t>
      </w:r>
      <w:r w:rsidR="00AA09DA" w:rsidRPr="003810CE">
        <w:rPr>
          <w:rFonts w:cstheme="minorHAnsi"/>
        </w:rPr>
        <w:lastRenderedPageBreak/>
        <w:t xml:space="preserve">verification by </w:t>
      </w:r>
      <w:r w:rsidR="00161049">
        <w:rPr>
          <w:rFonts w:cstheme="minorHAnsi"/>
        </w:rPr>
        <w:t>Washington ABLE</w:t>
      </w:r>
      <w:r w:rsidR="00AA09DA" w:rsidRPr="003810CE">
        <w:rPr>
          <w:rFonts w:cstheme="minorHAnsi"/>
        </w:rPr>
        <w:t xml:space="preserve">, whose decisions are final and binding in all matters related to the </w:t>
      </w:r>
      <w:r w:rsidR="008C46DC" w:rsidRPr="003810CE">
        <w:rPr>
          <w:rFonts w:cstheme="minorHAnsi"/>
        </w:rPr>
        <w:t>Promotion</w:t>
      </w:r>
      <w:r w:rsidR="00AA09DA" w:rsidRPr="003810CE">
        <w:rPr>
          <w:rFonts w:cstheme="minorHAnsi"/>
        </w:rPr>
        <w:t xml:space="preserve">. An </w:t>
      </w:r>
      <w:r w:rsidR="003341F5">
        <w:rPr>
          <w:rFonts w:cstheme="minorHAnsi"/>
        </w:rPr>
        <w:t>Entrant</w:t>
      </w:r>
      <w:r w:rsidR="00AA09DA" w:rsidRPr="003810CE">
        <w:rPr>
          <w:rFonts w:cstheme="minorHAnsi"/>
        </w:rPr>
        <w:t xml:space="preserve"> </w:t>
      </w:r>
      <w:r w:rsidR="000506C7" w:rsidRPr="003810CE">
        <w:rPr>
          <w:rFonts w:cstheme="minorHAnsi"/>
        </w:rPr>
        <w:t xml:space="preserve">may not </w:t>
      </w:r>
      <w:r w:rsidR="002B27A6" w:rsidRPr="003810CE">
        <w:rPr>
          <w:rFonts w:cstheme="minorHAnsi"/>
        </w:rPr>
        <w:t>receive</w:t>
      </w:r>
      <w:r w:rsidR="000506C7" w:rsidRPr="003810CE">
        <w:rPr>
          <w:rFonts w:cstheme="minorHAnsi"/>
        </w:rPr>
        <w:t xml:space="preserve"> the </w:t>
      </w:r>
      <w:r w:rsidR="00B36275">
        <w:rPr>
          <w:rFonts w:cstheme="minorHAnsi"/>
        </w:rPr>
        <w:t xml:space="preserve">Match </w:t>
      </w:r>
      <w:r w:rsidR="00AA09DA" w:rsidRPr="003810CE">
        <w:rPr>
          <w:rFonts w:cstheme="minorHAnsi"/>
        </w:rPr>
        <w:t xml:space="preserve">unless and until the </w:t>
      </w:r>
      <w:r w:rsidR="003341F5">
        <w:rPr>
          <w:rFonts w:cstheme="minorHAnsi"/>
        </w:rPr>
        <w:t>Entrant</w:t>
      </w:r>
      <w:r w:rsidR="00AA09DA" w:rsidRPr="003810CE">
        <w:rPr>
          <w:rFonts w:cstheme="minorHAnsi"/>
        </w:rPr>
        <w:t xml:space="preserve">’s eligibility has been verified and the </w:t>
      </w:r>
      <w:r w:rsidR="003341F5">
        <w:rPr>
          <w:rFonts w:cstheme="minorHAnsi"/>
        </w:rPr>
        <w:t>Entrant</w:t>
      </w:r>
      <w:r w:rsidR="00AA09DA" w:rsidRPr="003810CE">
        <w:rPr>
          <w:rFonts w:cstheme="minorHAnsi"/>
        </w:rPr>
        <w:t xml:space="preserve"> has been notified that verification is complete.</w:t>
      </w:r>
      <w:r w:rsidR="008C46DC" w:rsidRPr="003810CE">
        <w:rPr>
          <w:rFonts w:cstheme="minorHAnsi"/>
        </w:rPr>
        <w:t xml:space="preserve"> A </w:t>
      </w:r>
      <w:r w:rsidR="00161049">
        <w:rPr>
          <w:rFonts w:cstheme="minorHAnsi"/>
        </w:rPr>
        <w:t>Washington ABLE</w:t>
      </w:r>
      <w:r w:rsidR="008C46DC" w:rsidRPr="003810CE">
        <w:rPr>
          <w:rFonts w:cstheme="minorHAnsi"/>
        </w:rPr>
        <w:t xml:space="preserve"> account is required to be opened </w:t>
      </w:r>
      <w:proofErr w:type="gramStart"/>
      <w:r w:rsidR="008C46DC" w:rsidRPr="003810CE">
        <w:rPr>
          <w:rFonts w:cstheme="minorHAnsi"/>
        </w:rPr>
        <w:t>in order to</w:t>
      </w:r>
      <w:proofErr w:type="gramEnd"/>
      <w:r w:rsidR="008C46DC" w:rsidRPr="003810CE">
        <w:rPr>
          <w:rFonts w:cstheme="minorHAnsi"/>
        </w:rPr>
        <w:t xml:space="preserve"> deposit the </w:t>
      </w:r>
      <w:r w:rsidR="000062E7" w:rsidRPr="002057A6">
        <w:rPr>
          <w:rFonts w:cstheme="minorHAnsi"/>
        </w:rPr>
        <w:t>Match</w:t>
      </w:r>
      <w:r w:rsidR="008C46DC" w:rsidRPr="002057A6">
        <w:rPr>
          <w:rFonts w:cstheme="minorHAnsi"/>
        </w:rPr>
        <w:t xml:space="preserve">, </w:t>
      </w:r>
      <w:r w:rsidR="008C46DC" w:rsidRPr="00154E97">
        <w:rPr>
          <w:rFonts w:cstheme="minorHAnsi"/>
        </w:rPr>
        <w:t xml:space="preserve">but </w:t>
      </w:r>
      <w:r w:rsidR="00BF2D74" w:rsidRPr="00154E97">
        <w:rPr>
          <w:rFonts w:cstheme="minorHAnsi"/>
        </w:rPr>
        <w:t>other than the initial</w:t>
      </w:r>
      <w:r w:rsidR="00B61E3C">
        <w:rPr>
          <w:rFonts w:cstheme="minorHAnsi"/>
        </w:rPr>
        <w:t xml:space="preserve"> $25 </w:t>
      </w:r>
      <w:r w:rsidR="00BF2D74" w:rsidRPr="00154E97">
        <w:rPr>
          <w:rFonts w:cstheme="minorHAnsi"/>
        </w:rPr>
        <w:t xml:space="preserve">required minimum deposit, </w:t>
      </w:r>
      <w:r w:rsidR="008C46DC" w:rsidRPr="00154E97">
        <w:rPr>
          <w:rFonts w:cstheme="minorHAnsi"/>
        </w:rPr>
        <w:t xml:space="preserve">the selected </w:t>
      </w:r>
      <w:r w:rsidR="008F759B" w:rsidRPr="00154E97">
        <w:rPr>
          <w:rFonts w:cstheme="minorHAnsi"/>
        </w:rPr>
        <w:t>recipient</w:t>
      </w:r>
      <w:r w:rsidR="008C46DC" w:rsidRPr="00154E97">
        <w:rPr>
          <w:rFonts w:cstheme="minorHAnsi"/>
        </w:rPr>
        <w:t xml:space="preserve"> is not required to contribute any additional monies into the account </w:t>
      </w:r>
      <w:proofErr w:type="gramStart"/>
      <w:r w:rsidR="008C46DC" w:rsidRPr="00154E97">
        <w:rPr>
          <w:rFonts w:cstheme="minorHAnsi"/>
        </w:rPr>
        <w:t>in order to</w:t>
      </w:r>
      <w:proofErr w:type="gramEnd"/>
      <w:r w:rsidR="008C46DC" w:rsidRPr="00154E97">
        <w:rPr>
          <w:rFonts w:cstheme="minorHAnsi"/>
        </w:rPr>
        <w:t xml:space="preserve"> receive the </w:t>
      </w:r>
      <w:r w:rsidR="000062E7" w:rsidRPr="00154E97">
        <w:rPr>
          <w:rFonts w:cstheme="minorHAnsi"/>
        </w:rPr>
        <w:t>Match</w:t>
      </w:r>
      <w:r w:rsidR="008C46DC" w:rsidRPr="00154E97">
        <w:rPr>
          <w:rFonts w:cstheme="minorHAnsi"/>
        </w:rPr>
        <w:t>.</w:t>
      </w:r>
      <w:r w:rsidR="00AA09DA" w:rsidRPr="002057A6">
        <w:rPr>
          <w:rFonts w:cstheme="minorHAnsi"/>
        </w:rPr>
        <w:t xml:space="preserve"> The </w:t>
      </w:r>
      <w:r w:rsidR="000062E7">
        <w:rPr>
          <w:rFonts w:cstheme="minorHAnsi"/>
        </w:rPr>
        <w:t>Match</w:t>
      </w:r>
      <w:r w:rsidR="002548A3" w:rsidRPr="003810CE">
        <w:rPr>
          <w:rFonts w:cstheme="minorHAnsi"/>
        </w:rPr>
        <w:t xml:space="preserve"> </w:t>
      </w:r>
      <w:r w:rsidR="00A71061" w:rsidRPr="003810CE">
        <w:rPr>
          <w:rFonts w:cstheme="minorHAnsi"/>
        </w:rPr>
        <w:t>is non-transferable.</w:t>
      </w:r>
      <w:r w:rsidR="00C759EA" w:rsidRPr="003810CE">
        <w:rPr>
          <w:rFonts w:cstheme="minorHAnsi"/>
        </w:rPr>
        <w:t xml:space="preserve"> </w:t>
      </w:r>
      <w:r w:rsidR="00161049">
        <w:rPr>
          <w:rFonts w:cstheme="minorHAnsi"/>
        </w:rPr>
        <w:t>Washington ABLE</w:t>
      </w:r>
      <w:r w:rsidR="00AA09DA" w:rsidRPr="003810CE">
        <w:rPr>
          <w:rFonts w:cstheme="minorHAnsi"/>
        </w:rPr>
        <w:t xml:space="preserve"> is responsible only for delivery of the </w:t>
      </w:r>
      <w:proofErr w:type="gramStart"/>
      <w:r w:rsidR="001F6351">
        <w:rPr>
          <w:rFonts w:cstheme="minorHAnsi"/>
        </w:rPr>
        <w:t>Match</w:t>
      </w:r>
      <w:r w:rsidR="00E17DB4">
        <w:rPr>
          <w:rFonts w:cstheme="minorHAnsi"/>
        </w:rPr>
        <w:t>;</w:t>
      </w:r>
      <w:proofErr w:type="gramEnd"/>
      <w:r w:rsidR="00AA09DA" w:rsidRPr="003810CE">
        <w:rPr>
          <w:rFonts w:cstheme="minorHAnsi"/>
        </w:rPr>
        <w:t xml:space="preserve"> </w:t>
      </w:r>
      <w:r w:rsidR="004E097D" w:rsidRPr="003810CE">
        <w:rPr>
          <w:rFonts w:cstheme="minorHAnsi"/>
        </w:rPr>
        <w:t xml:space="preserve">not responsible for </w:t>
      </w:r>
      <w:r w:rsidR="000062E7">
        <w:rPr>
          <w:rFonts w:cstheme="minorHAnsi"/>
        </w:rPr>
        <w:t>Match</w:t>
      </w:r>
      <w:r w:rsidR="002548A3" w:rsidRPr="003810CE">
        <w:rPr>
          <w:rFonts w:cstheme="minorHAnsi"/>
        </w:rPr>
        <w:t xml:space="preserve"> </w:t>
      </w:r>
      <w:r w:rsidR="004E097D" w:rsidRPr="003810CE">
        <w:rPr>
          <w:rFonts w:cstheme="minorHAnsi"/>
        </w:rPr>
        <w:t xml:space="preserve">utility or otherwise. The </w:t>
      </w:r>
      <w:r w:rsidR="008C46DC" w:rsidRPr="003810CE">
        <w:rPr>
          <w:rFonts w:cstheme="minorHAnsi"/>
        </w:rPr>
        <w:t>Promotion</w:t>
      </w:r>
      <w:r w:rsidR="000506C7" w:rsidRPr="003810CE">
        <w:rPr>
          <w:rFonts w:cstheme="minorHAnsi"/>
        </w:rPr>
        <w:t xml:space="preserve"> </w:t>
      </w:r>
      <w:r w:rsidR="004E097D" w:rsidRPr="003810CE">
        <w:rPr>
          <w:rFonts w:cstheme="minorHAnsi"/>
        </w:rPr>
        <w:t xml:space="preserve">does not </w:t>
      </w:r>
      <w:proofErr w:type="gramStart"/>
      <w:r w:rsidR="004E097D" w:rsidRPr="003810CE">
        <w:rPr>
          <w:rFonts w:cstheme="minorHAnsi"/>
        </w:rPr>
        <w:t>take into account</w:t>
      </w:r>
      <w:proofErr w:type="gramEnd"/>
      <w:r w:rsidR="004E097D" w:rsidRPr="003810CE">
        <w:rPr>
          <w:rFonts w:cstheme="minorHAnsi"/>
        </w:rPr>
        <w:t xml:space="preserve"> a </w:t>
      </w:r>
      <w:r w:rsidR="002B27A6" w:rsidRPr="003810CE">
        <w:rPr>
          <w:rFonts w:cstheme="minorHAnsi"/>
        </w:rPr>
        <w:t>recipient’s</w:t>
      </w:r>
      <w:r w:rsidR="004E097D" w:rsidRPr="003810CE">
        <w:rPr>
          <w:rFonts w:cstheme="minorHAnsi"/>
        </w:rPr>
        <w:t xml:space="preserve"> personal circumstances or other factors that may be important in making investment decisions. Investment returns are not </w:t>
      </w:r>
      <w:r w:rsidR="00E17DB4" w:rsidRPr="003810CE">
        <w:rPr>
          <w:rFonts w:cstheme="minorHAnsi"/>
        </w:rPr>
        <w:t>guaranteed,</w:t>
      </w:r>
      <w:r w:rsidR="004E097D" w:rsidRPr="003810CE">
        <w:rPr>
          <w:rFonts w:cstheme="minorHAnsi"/>
        </w:rPr>
        <w:t xml:space="preserve"> and the </w:t>
      </w:r>
      <w:r w:rsidR="002B27A6" w:rsidRPr="003810CE">
        <w:rPr>
          <w:rFonts w:cstheme="minorHAnsi"/>
        </w:rPr>
        <w:t>recipient</w:t>
      </w:r>
      <w:r w:rsidR="004E097D" w:rsidRPr="003810CE">
        <w:rPr>
          <w:rFonts w:cstheme="minorHAnsi"/>
        </w:rPr>
        <w:t xml:space="preserve"> could lose money by investing in </w:t>
      </w:r>
      <w:r w:rsidR="00A71061" w:rsidRPr="003810CE">
        <w:rPr>
          <w:rFonts w:cstheme="minorHAnsi"/>
        </w:rPr>
        <w:t xml:space="preserve">a </w:t>
      </w:r>
      <w:r w:rsidR="00161049">
        <w:rPr>
          <w:rFonts w:cstheme="minorHAnsi"/>
        </w:rPr>
        <w:t>Washington ABLE</w:t>
      </w:r>
      <w:r w:rsidR="004E097D" w:rsidRPr="003810CE">
        <w:rPr>
          <w:rFonts w:cstheme="minorHAnsi"/>
        </w:rPr>
        <w:t xml:space="preserve"> account. The </w:t>
      </w:r>
      <w:r w:rsidR="002B27A6" w:rsidRPr="003810CE">
        <w:rPr>
          <w:rFonts w:cstheme="minorHAnsi"/>
        </w:rPr>
        <w:t>recipient</w:t>
      </w:r>
      <w:r w:rsidR="004E097D" w:rsidRPr="003810CE">
        <w:rPr>
          <w:rFonts w:cstheme="minorHAnsi"/>
        </w:rPr>
        <w:t xml:space="preserve"> should consult</w:t>
      </w:r>
      <w:r w:rsidR="00A5146D" w:rsidRPr="003810CE">
        <w:rPr>
          <w:rFonts w:cstheme="minorHAnsi"/>
        </w:rPr>
        <w:t xml:space="preserve"> a </w:t>
      </w:r>
      <w:r w:rsidR="004E097D" w:rsidRPr="003810CE">
        <w:rPr>
          <w:rFonts w:cstheme="minorHAnsi"/>
        </w:rPr>
        <w:t xml:space="preserve">tax advisor about the tax implications, if any, associated with contributions and/or withdrawals from </w:t>
      </w:r>
      <w:r w:rsidR="00A5146D" w:rsidRPr="003810CE">
        <w:rPr>
          <w:rFonts w:cstheme="minorHAnsi"/>
        </w:rPr>
        <w:t>a</w:t>
      </w:r>
      <w:r w:rsidR="004E097D" w:rsidRPr="003810CE">
        <w:rPr>
          <w:rFonts w:cstheme="minorHAnsi"/>
        </w:rPr>
        <w:t xml:space="preserve"> </w:t>
      </w:r>
      <w:r w:rsidR="00161049">
        <w:rPr>
          <w:rFonts w:cstheme="minorHAnsi"/>
        </w:rPr>
        <w:t>Washington ABLE</w:t>
      </w:r>
      <w:r w:rsidR="004E097D" w:rsidRPr="003810CE">
        <w:rPr>
          <w:rFonts w:cstheme="minorHAnsi"/>
        </w:rPr>
        <w:t xml:space="preserve"> account. The </w:t>
      </w:r>
      <w:r w:rsidR="000062E7">
        <w:rPr>
          <w:rFonts w:cstheme="minorHAnsi"/>
        </w:rPr>
        <w:t>Match</w:t>
      </w:r>
      <w:r w:rsidR="000506C7" w:rsidRPr="003810CE">
        <w:rPr>
          <w:rFonts w:cstheme="minorHAnsi"/>
        </w:rPr>
        <w:t xml:space="preserve"> </w:t>
      </w:r>
      <w:r w:rsidR="004E097D" w:rsidRPr="003810CE">
        <w:rPr>
          <w:rFonts w:cstheme="minorHAnsi"/>
        </w:rPr>
        <w:t xml:space="preserve">may be considered income, and </w:t>
      </w:r>
      <w:proofErr w:type="gramStart"/>
      <w:r w:rsidR="004E097D" w:rsidRPr="003810CE">
        <w:rPr>
          <w:rFonts w:cstheme="minorHAnsi"/>
        </w:rPr>
        <w:t>any and all</w:t>
      </w:r>
      <w:proofErr w:type="gramEnd"/>
      <w:r w:rsidR="004E097D" w:rsidRPr="003810CE">
        <w:rPr>
          <w:rFonts w:cstheme="minorHAnsi"/>
        </w:rPr>
        <w:t xml:space="preserve"> taxes associated with a </w:t>
      </w:r>
      <w:r w:rsidR="000062E7">
        <w:rPr>
          <w:rFonts w:cstheme="minorHAnsi"/>
        </w:rPr>
        <w:t>Match</w:t>
      </w:r>
      <w:r w:rsidR="000506C7" w:rsidRPr="003810CE">
        <w:rPr>
          <w:rFonts w:cstheme="minorHAnsi"/>
        </w:rPr>
        <w:t xml:space="preserve"> </w:t>
      </w:r>
      <w:r w:rsidR="004E097D" w:rsidRPr="003810CE">
        <w:rPr>
          <w:rFonts w:cstheme="minorHAnsi"/>
        </w:rPr>
        <w:t xml:space="preserve">are the responsibility of the </w:t>
      </w:r>
      <w:r w:rsidR="002B27A6" w:rsidRPr="003810CE">
        <w:rPr>
          <w:rFonts w:cstheme="minorHAnsi"/>
        </w:rPr>
        <w:t>recipient</w:t>
      </w:r>
      <w:r w:rsidR="004E097D" w:rsidRPr="003810CE">
        <w:rPr>
          <w:rFonts w:cstheme="minorHAnsi"/>
        </w:rPr>
        <w:t>.</w:t>
      </w:r>
      <w:r w:rsidR="00D508D6">
        <w:rPr>
          <w:rFonts w:cstheme="minorHAnsi"/>
        </w:rPr>
        <w:t xml:space="preserve"> </w:t>
      </w:r>
    </w:p>
    <w:p w14:paraId="6911E84A" w14:textId="77777777" w:rsidR="004E097D" w:rsidRPr="003810CE" w:rsidRDefault="004E097D" w:rsidP="00F61AB1">
      <w:pPr>
        <w:pStyle w:val="ListParagraph"/>
        <w:ind w:left="360" w:hanging="360"/>
        <w:jc w:val="both"/>
        <w:rPr>
          <w:rFonts w:cstheme="minorHAnsi"/>
        </w:rPr>
      </w:pPr>
    </w:p>
    <w:p w14:paraId="6F0955F1" w14:textId="0335E16E" w:rsidR="00AA09DA" w:rsidRPr="003810CE" w:rsidRDefault="004E097D" w:rsidP="00F61AB1">
      <w:pPr>
        <w:pStyle w:val="ListParagraph"/>
        <w:numPr>
          <w:ilvl w:val="0"/>
          <w:numId w:val="1"/>
        </w:numPr>
        <w:ind w:left="360"/>
        <w:jc w:val="both"/>
        <w:rPr>
          <w:rFonts w:cstheme="minorHAnsi"/>
        </w:rPr>
      </w:pPr>
      <w:r w:rsidRPr="003810CE">
        <w:rPr>
          <w:rFonts w:cstheme="minorHAnsi"/>
          <w:u w:val="single"/>
        </w:rPr>
        <w:t>Notification</w:t>
      </w:r>
      <w:r w:rsidRPr="003810CE">
        <w:rPr>
          <w:rFonts w:cstheme="minorHAnsi"/>
        </w:rPr>
        <w:t xml:space="preserve">. The </w:t>
      </w:r>
      <w:r w:rsidR="000062E7">
        <w:rPr>
          <w:rFonts w:cstheme="minorHAnsi"/>
        </w:rPr>
        <w:t>Match</w:t>
      </w:r>
      <w:r w:rsidR="002548A3" w:rsidRPr="003810CE">
        <w:rPr>
          <w:rFonts w:cstheme="minorHAnsi"/>
        </w:rPr>
        <w:t xml:space="preserve"> </w:t>
      </w:r>
      <w:r w:rsidRPr="003810CE">
        <w:rPr>
          <w:rFonts w:cstheme="minorHAnsi"/>
        </w:rPr>
        <w:t xml:space="preserve">will be deposited directly into the </w:t>
      </w:r>
      <w:r w:rsidR="002B27A6" w:rsidRPr="003810CE">
        <w:rPr>
          <w:rFonts w:cstheme="minorHAnsi"/>
        </w:rPr>
        <w:t>recipient’s</w:t>
      </w:r>
      <w:r w:rsidRPr="003810CE">
        <w:rPr>
          <w:rFonts w:cstheme="minorHAnsi"/>
        </w:rPr>
        <w:t xml:space="preserve"> </w:t>
      </w:r>
      <w:r w:rsidR="00161049">
        <w:rPr>
          <w:rFonts w:cstheme="minorHAnsi"/>
        </w:rPr>
        <w:t>Washington ABLE</w:t>
      </w:r>
      <w:r w:rsidRPr="003810CE">
        <w:rPr>
          <w:rFonts w:cstheme="minorHAnsi"/>
        </w:rPr>
        <w:t xml:space="preserve"> account. </w:t>
      </w:r>
      <w:r w:rsidR="00161049">
        <w:rPr>
          <w:rFonts w:cstheme="minorHAnsi"/>
        </w:rPr>
        <w:t>Washington ABLE</w:t>
      </w:r>
      <w:r w:rsidR="00AD6A00" w:rsidRPr="003810CE">
        <w:rPr>
          <w:rFonts w:cstheme="minorHAnsi"/>
        </w:rPr>
        <w:t xml:space="preserve"> is not responsible for, and shall not be liable for, late, lost, misdirected, or unsuccessful efforts to notify </w:t>
      </w:r>
      <w:r w:rsidR="002B27A6" w:rsidRPr="003810CE">
        <w:rPr>
          <w:rFonts w:cstheme="minorHAnsi"/>
        </w:rPr>
        <w:t>recipients</w:t>
      </w:r>
      <w:r w:rsidR="00AD6A00" w:rsidRPr="003810CE">
        <w:rPr>
          <w:rFonts w:cstheme="minorHAnsi"/>
        </w:rPr>
        <w:t>.</w:t>
      </w:r>
      <w:r w:rsidR="00B8769D" w:rsidRPr="003810CE">
        <w:rPr>
          <w:rFonts w:cstheme="minorHAnsi"/>
        </w:rPr>
        <w:t xml:space="preserve"> </w:t>
      </w:r>
      <w:r w:rsidR="00B8769D" w:rsidRPr="002057A6">
        <w:rPr>
          <w:rFonts w:cstheme="minorHAnsi"/>
        </w:rPr>
        <w:t xml:space="preserve">Allow </w:t>
      </w:r>
      <w:r w:rsidR="00664ABB" w:rsidRPr="002057A6">
        <w:rPr>
          <w:rFonts w:cstheme="minorHAnsi"/>
        </w:rPr>
        <w:t>6</w:t>
      </w:r>
      <w:r w:rsidR="004F4A35" w:rsidRPr="00154E97">
        <w:rPr>
          <w:rFonts w:cstheme="minorHAnsi"/>
        </w:rPr>
        <w:t>-</w:t>
      </w:r>
      <w:r w:rsidR="00664ABB" w:rsidRPr="00154E97">
        <w:rPr>
          <w:rFonts w:cstheme="minorHAnsi"/>
        </w:rPr>
        <w:t>8</w:t>
      </w:r>
      <w:r w:rsidR="00B8769D" w:rsidRPr="00154E97">
        <w:rPr>
          <w:rFonts w:cstheme="minorHAnsi"/>
        </w:rPr>
        <w:t xml:space="preserve"> weeks</w:t>
      </w:r>
      <w:r w:rsidR="00B8769D" w:rsidRPr="003810CE">
        <w:rPr>
          <w:rFonts w:cstheme="minorHAnsi"/>
        </w:rPr>
        <w:t xml:space="preserve"> following the </w:t>
      </w:r>
      <w:r w:rsidR="00BE6B9B">
        <w:rPr>
          <w:rFonts w:cstheme="minorHAnsi"/>
        </w:rPr>
        <w:t xml:space="preserve">Plan’s confirmation of </w:t>
      </w:r>
      <w:r w:rsidR="00B8769D" w:rsidRPr="003810CE">
        <w:rPr>
          <w:rFonts w:cstheme="minorHAnsi"/>
        </w:rPr>
        <w:t xml:space="preserve">satisfaction of the entry requirements in Section 2 for a </w:t>
      </w:r>
      <w:r w:rsidR="000062E7">
        <w:rPr>
          <w:rFonts w:cstheme="minorHAnsi"/>
        </w:rPr>
        <w:t>Match</w:t>
      </w:r>
      <w:r w:rsidR="00B8769D" w:rsidRPr="003810CE">
        <w:rPr>
          <w:rFonts w:cstheme="minorHAnsi"/>
        </w:rPr>
        <w:t xml:space="preserve"> to be credited to a </w:t>
      </w:r>
      <w:r w:rsidR="00161049">
        <w:rPr>
          <w:rFonts w:cstheme="minorHAnsi"/>
        </w:rPr>
        <w:t>Washington ABLE</w:t>
      </w:r>
      <w:r w:rsidR="00B8769D" w:rsidRPr="003810CE">
        <w:rPr>
          <w:rFonts w:cstheme="minorHAnsi"/>
        </w:rPr>
        <w:t xml:space="preserve"> account. </w:t>
      </w:r>
    </w:p>
    <w:p w14:paraId="0133B181" w14:textId="77777777" w:rsidR="00BB0252" w:rsidRPr="003810CE" w:rsidRDefault="00BB0252" w:rsidP="00BB0252">
      <w:pPr>
        <w:pStyle w:val="ListParagraph"/>
        <w:ind w:left="360"/>
        <w:jc w:val="both"/>
        <w:rPr>
          <w:rFonts w:cstheme="minorHAnsi"/>
        </w:rPr>
      </w:pPr>
    </w:p>
    <w:p w14:paraId="28690E4B" w14:textId="65F1C851" w:rsidR="00CE6438" w:rsidRPr="003810CE" w:rsidRDefault="00CE6438" w:rsidP="00A77E8A">
      <w:pPr>
        <w:pStyle w:val="ListParagraph"/>
        <w:numPr>
          <w:ilvl w:val="0"/>
          <w:numId w:val="1"/>
        </w:numPr>
        <w:ind w:left="360"/>
        <w:jc w:val="both"/>
        <w:rPr>
          <w:rFonts w:cstheme="minorHAnsi"/>
        </w:rPr>
      </w:pPr>
      <w:r w:rsidRPr="003810CE">
        <w:rPr>
          <w:rFonts w:cstheme="minorHAnsi"/>
          <w:u w:val="single"/>
        </w:rPr>
        <w:t>Miscellaneous and Conditions of Participation</w:t>
      </w:r>
      <w:r w:rsidRPr="003810CE">
        <w:rPr>
          <w:rFonts w:cstheme="minorHAnsi"/>
        </w:rPr>
        <w:t xml:space="preserve">. </w:t>
      </w:r>
      <w:r w:rsidR="009D4F57" w:rsidRPr="003810CE">
        <w:rPr>
          <w:rFonts w:cstheme="minorHAnsi"/>
        </w:rPr>
        <w:t xml:space="preserve">The </w:t>
      </w:r>
      <w:r w:rsidR="00B8769D" w:rsidRPr="003810CE">
        <w:rPr>
          <w:rFonts w:cstheme="minorHAnsi"/>
        </w:rPr>
        <w:t>Promotion</w:t>
      </w:r>
      <w:r w:rsidR="009D4F57" w:rsidRPr="003810CE">
        <w:rPr>
          <w:rFonts w:cstheme="minorHAnsi"/>
        </w:rPr>
        <w:t xml:space="preserve"> </w:t>
      </w:r>
      <w:r w:rsidRPr="003810CE">
        <w:rPr>
          <w:rFonts w:cstheme="minorHAnsi"/>
        </w:rPr>
        <w:t xml:space="preserve">is void where prohibited or restricted by law, and is subject to all applicable federal, state, and local laws and regulations. </w:t>
      </w:r>
      <w:r w:rsidR="009D4F57" w:rsidRPr="003810CE">
        <w:rPr>
          <w:rFonts w:cstheme="minorHAnsi"/>
        </w:rPr>
        <w:t xml:space="preserve">Except where prohibited by law, all issues concerning the construction, validity and enforcement of these Official </w:t>
      </w:r>
      <w:r w:rsidR="00B8769D" w:rsidRPr="003810CE">
        <w:rPr>
          <w:rFonts w:cstheme="minorHAnsi"/>
        </w:rPr>
        <w:t>Promotion</w:t>
      </w:r>
      <w:r w:rsidR="009D4F57" w:rsidRPr="003810CE">
        <w:rPr>
          <w:rFonts w:cstheme="minorHAnsi"/>
        </w:rPr>
        <w:t xml:space="preserve"> Rules, or the rights and obligations of the </w:t>
      </w:r>
      <w:r w:rsidR="003341F5">
        <w:rPr>
          <w:rFonts w:cstheme="minorHAnsi"/>
        </w:rPr>
        <w:t>Entrant</w:t>
      </w:r>
      <w:r w:rsidR="009D4F57" w:rsidRPr="003810CE">
        <w:rPr>
          <w:rFonts w:cstheme="minorHAnsi"/>
        </w:rPr>
        <w:t xml:space="preserve"> and </w:t>
      </w:r>
      <w:r w:rsidR="00161049">
        <w:rPr>
          <w:rFonts w:cstheme="minorHAnsi"/>
        </w:rPr>
        <w:t>Washington ABLE</w:t>
      </w:r>
      <w:r w:rsidR="009D4F57" w:rsidRPr="003810CE">
        <w:rPr>
          <w:rFonts w:cstheme="minorHAnsi"/>
        </w:rPr>
        <w:t xml:space="preserve">, shall be construed and governed by the laws of the state of </w:t>
      </w:r>
      <w:r w:rsidR="0099552F">
        <w:rPr>
          <w:rFonts w:cstheme="minorHAnsi"/>
        </w:rPr>
        <w:t xml:space="preserve">Washington </w:t>
      </w:r>
      <w:r w:rsidR="009D4F57" w:rsidRPr="003810CE">
        <w:rPr>
          <w:rFonts w:cstheme="minorHAnsi"/>
        </w:rPr>
        <w:t xml:space="preserve">without regard to conflicts of law. All suits or claims brought in connection with the </w:t>
      </w:r>
      <w:r w:rsidR="00B8769D" w:rsidRPr="003810CE">
        <w:rPr>
          <w:rFonts w:cstheme="minorHAnsi"/>
        </w:rPr>
        <w:t>Promotion</w:t>
      </w:r>
      <w:r w:rsidR="009D4F57" w:rsidRPr="003810CE">
        <w:rPr>
          <w:rFonts w:cstheme="minorHAnsi"/>
        </w:rPr>
        <w:t xml:space="preserve"> must be brought in a state or federal court in </w:t>
      </w:r>
      <w:r w:rsidR="0099552F">
        <w:rPr>
          <w:rFonts w:cstheme="minorHAnsi"/>
        </w:rPr>
        <w:t>Washington</w:t>
      </w:r>
      <w:r w:rsidR="009D4F57" w:rsidRPr="003810CE">
        <w:rPr>
          <w:rFonts w:cstheme="minorHAnsi"/>
        </w:rPr>
        <w:t xml:space="preserve">. </w:t>
      </w:r>
      <w:r w:rsidRPr="003810CE">
        <w:rPr>
          <w:rFonts w:cstheme="minorHAnsi"/>
        </w:rPr>
        <w:t xml:space="preserve">Taxes and fees, if </w:t>
      </w:r>
      <w:proofErr w:type="gramStart"/>
      <w:r w:rsidRPr="003810CE">
        <w:rPr>
          <w:rFonts w:cstheme="minorHAnsi"/>
        </w:rPr>
        <w:t>any</w:t>
      </w:r>
      <w:proofErr w:type="gramEnd"/>
      <w:r w:rsidRPr="003810CE">
        <w:rPr>
          <w:rFonts w:cstheme="minorHAnsi"/>
        </w:rPr>
        <w:t xml:space="preserve">, are the sole responsibility of the </w:t>
      </w:r>
      <w:r w:rsidR="002B27A6" w:rsidRPr="003810CE">
        <w:rPr>
          <w:rFonts w:cstheme="minorHAnsi"/>
        </w:rPr>
        <w:t>recipient</w:t>
      </w:r>
      <w:r w:rsidRPr="003810CE">
        <w:rPr>
          <w:rFonts w:cstheme="minorHAnsi"/>
        </w:rPr>
        <w:t xml:space="preserve">. By entering the </w:t>
      </w:r>
      <w:r w:rsidR="00B8769D" w:rsidRPr="003810CE">
        <w:rPr>
          <w:rFonts w:cstheme="minorHAnsi"/>
        </w:rPr>
        <w:t>Promotion</w:t>
      </w:r>
      <w:r w:rsidRPr="003810CE">
        <w:rPr>
          <w:rFonts w:cstheme="minorHAnsi"/>
        </w:rPr>
        <w:t xml:space="preserve">, </w:t>
      </w:r>
      <w:r w:rsidR="003341F5">
        <w:rPr>
          <w:rFonts w:cstheme="minorHAnsi"/>
        </w:rPr>
        <w:t>Entrant</w:t>
      </w:r>
      <w:r w:rsidRPr="003810CE">
        <w:rPr>
          <w:rFonts w:cstheme="minorHAnsi"/>
        </w:rPr>
        <w:t xml:space="preserve">s fully and unconditionally agree to be bound by these </w:t>
      </w:r>
      <w:r w:rsidR="00EA108B" w:rsidRPr="003810CE">
        <w:rPr>
          <w:rFonts w:cstheme="minorHAnsi"/>
        </w:rPr>
        <w:t xml:space="preserve">Official </w:t>
      </w:r>
      <w:r w:rsidR="00B8769D" w:rsidRPr="003810CE">
        <w:rPr>
          <w:rFonts w:cstheme="minorHAnsi"/>
        </w:rPr>
        <w:t>Promotion</w:t>
      </w:r>
      <w:r w:rsidR="00EA108B" w:rsidRPr="003810CE">
        <w:rPr>
          <w:rFonts w:cstheme="minorHAnsi"/>
        </w:rPr>
        <w:t xml:space="preserve"> Rules</w:t>
      </w:r>
      <w:r w:rsidRPr="003810CE">
        <w:rPr>
          <w:rFonts w:cstheme="minorHAnsi"/>
        </w:rPr>
        <w:t xml:space="preserve"> and the decisions of </w:t>
      </w:r>
      <w:r w:rsidR="00161049">
        <w:rPr>
          <w:rFonts w:cstheme="minorHAnsi"/>
        </w:rPr>
        <w:t>Washington ABLE</w:t>
      </w:r>
      <w:r w:rsidRPr="003810CE">
        <w:rPr>
          <w:rFonts w:cstheme="minorHAnsi"/>
        </w:rPr>
        <w:t xml:space="preserve">, which will be final and binding on all matters relating to this </w:t>
      </w:r>
      <w:r w:rsidR="00B8769D" w:rsidRPr="003810CE">
        <w:rPr>
          <w:rFonts w:cstheme="minorHAnsi"/>
        </w:rPr>
        <w:t>Promotion</w:t>
      </w:r>
      <w:r w:rsidRPr="003810CE">
        <w:rPr>
          <w:rFonts w:cstheme="minorHAnsi"/>
        </w:rPr>
        <w:t xml:space="preserve">, and warrant that </w:t>
      </w:r>
      <w:r w:rsidR="00A5146D" w:rsidRPr="003810CE">
        <w:rPr>
          <w:rFonts w:cstheme="minorHAnsi"/>
        </w:rPr>
        <w:t>they are</w:t>
      </w:r>
      <w:r w:rsidRPr="003810CE">
        <w:rPr>
          <w:rFonts w:cstheme="minorHAnsi"/>
        </w:rPr>
        <w:t xml:space="preserve"> eligible to participate in this </w:t>
      </w:r>
      <w:r w:rsidR="00B8769D" w:rsidRPr="003810CE">
        <w:rPr>
          <w:rFonts w:cstheme="minorHAnsi"/>
        </w:rPr>
        <w:t>Promotion</w:t>
      </w:r>
      <w:r w:rsidRPr="003810CE">
        <w:rPr>
          <w:rFonts w:cstheme="minorHAnsi"/>
        </w:rPr>
        <w:t xml:space="preserve">. </w:t>
      </w:r>
      <w:r w:rsidR="00161049">
        <w:rPr>
          <w:rFonts w:cstheme="minorHAnsi"/>
        </w:rPr>
        <w:t>Washington ABLE</w:t>
      </w:r>
      <w:r w:rsidRPr="003810CE">
        <w:rPr>
          <w:rFonts w:cstheme="minorHAnsi"/>
        </w:rPr>
        <w:t xml:space="preserve"> reserves the right to disqualify any </w:t>
      </w:r>
      <w:r w:rsidR="003341F5">
        <w:rPr>
          <w:rFonts w:cstheme="minorHAnsi"/>
        </w:rPr>
        <w:t>Entrant</w:t>
      </w:r>
      <w:r w:rsidRPr="003810CE">
        <w:rPr>
          <w:rFonts w:cstheme="minorHAnsi"/>
        </w:rPr>
        <w:t xml:space="preserve"> if these </w:t>
      </w:r>
      <w:r w:rsidR="009D4F57" w:rsidRPr="003810CE">
        <w:rPr>
          <w:rFonts w:cstheme="minorHAnsi"/>
        </w:rPr>
        <w:t xml:space="preserve">Official </w:t>
      </w:r>
      <w:r w:rsidR="00B8769D" w:rsidRPr="003810CE">
        <w:rPr>
          <w:rFonts w:cstheme="minorHAnsi"/>
        </w:rPr>
        <w:t>Promotion</w:t>
      </w:r>
      <w:r w:rsidR="009D4F57" w:rsidRPr="003810CE">
        <w:rPr>
          <w:rFonts w:cstheme="minorHAnsi"/>
        </w:rPr>
        <w:t xml:space="preserve"> Rules</w:t>
      </w:r>
      <w:r w:rsidR="009D4F57" w:rsidRPr="003810CE" w:rsidDel="009D4F57">
        <w:rPr>
          <w:rFonts w:cstheme="minorHAnsi"/>
        </w:rPr>
        <w:t xml:space="preserve"> </w:t>
      </w:r>
      <w:r w:rsidRPr="003810CE">
        <w:rPr>
          <w:rFonts w:cstheme="minorHAnsi"/>
        </w:rPr>
        <w:t xml:space="preserve">are not followed, and to change, alter, or amend these </w:t>
      </w:r>
      <w:r w:rsidR="00EA108B" w:rsidRPr="003810CE">
        <w:rPr>
          <w:rFonts w:cstheme="minorHAnsi"/>
        </w:rPr>
        <w:t xml:space="preserve">Official </w:t>
      </w:r>
      <w:r w:rsidR="00B8769D" w:rsidRPr="003810CE">
        <w:rPr>
          <w:rFonts w:cstheme="minorHAnsi"/>
        </w:rPr>
        <w:t>Promotion</w:t>
      </w:r>
      <w:r w:rsidR="00EA108B" w:rsidRPr="003810CE">
        <w:rPr>
          <w:rFonts w:cstheme="minorHAnsi"/>
        </w:rPr>
        <w:t xml:space="preserve"> Rules </w:t>
      </w:r>
      <w:r w:rsidRPr="003810CE">
        <w:rPr>
          <w:rFonts w:cstheme="minorHAnsi"/>
        </w:rPr>
        <w:t xml:space="preserve">or to alter, modify, suspend, or terminate the </w:t>
      </w:r>
      <w:r w:rsidR="00B8769D" w:rsidRPr="003810CE">
        <w:rPr>
          <w:rFonts w:cstheme="minorHAnsi"/>
        </w:rPr>
        <w:t>Promotion</w:t>
      </w:r>
      <w:r w:rsidRPr="003810CE">
        <w:rPr>
          <w:rFonts w:cstheme="minorHAnsi"/>
        </w:rPr>
        <w:t xml:space="preserve">, as necessary, in its sole discretion, to ensure the fair administration of the </w:t>
      </w:r>
      <w:r w:rsidR="00A77E8A" w:rsidRPr="003810CE">
        <w:rPr>
          <w:rFonts w:cstheme="minorHAnsi"/>
        </w:rPr>
        <w:t>promotion</w:t>
      </w:r>
      <w:r w:rsidRPr="003810CE">
        <w:rPr>
          <w:rFonts w:cstheme="minorHAnsi"/>
        </w:rPr>
        <w:t xml:space="preserve"> or to comply with applicable law. The </w:t>
      </w:r>
      <w:r w:rsidR="00B8769D" w:rsidRPr="003810CE">
        <w:rPr>
          <w:rFonts w:cstheme="minorHAnsi"/>
        </w:rPr>
        <w:t>Promotion</w:t>
      </w:r>
      <w:r w:rsidR="009D4F57" w:rsidRPr="003810CE">
        <w:rPr>
          <w:rFonts w:cstheme="minorHAnsi"/>
        </w:rPr>
        <w:t xml:space="preserve"> </w:t>
      </w:r>
      <w:r w:rsidRPr="003810CE">
        <w:rPr>
          <w:rFonts w:cstheme="minorHAnsi"/>
        </w:rPr>
        <w:t xml:space="preserve">is not a recommendation to invest in </w:t>
      </w:r>
      <w:r w:rsidR="00161049">
        <w:rPr>
          <w:rFonts w:cstheme="minorHAnsi"/>
        </w:rPr>
        <w:t>Washington ABLE</w:t>
      </w:r>
      <w:r w:rsidRPr="003810CE">
        <w:rPr>
          <w:rFonts w:cstheme="minorHAnsi"/>
        </w:rPr>
        <w:t>.</w:t>
      </w:r>
    </w:p>
    <w:p w14:paraId="615626A4" w14:textId="77777777" w:rsidR="00CE6438" w:rsidRPr="003810CE" w:rsidRDefault="00CE6438" w:rsidP="00F61AB1">
      <w:pPr>
        <w:pStyle w:val="ListParagraph"/>
        <w:ind w:left="360" w:hanging="360"/>
        <w:jc w:val="both"/>
        <w:rPr>
          <w:rFonts w:cstheme="minorHAnsi"/>
        </w:rPr>
      </w:pPr>
    </w:p>
    <w:p w14:paraId="411541C9" w14:textId="6D6D6568" w:rsidR="00CE6438" w:rsidRPr="003810CE" w:rsidRDefault="00CE6438" w:rsidP="00F61AB1">
      <w:pPr>
        <w:pStyle w:val="ListParagraph"/>
        <w:numPr>
          <w:ilvl w:val="0"/>
          <w:numId w:val="1"/>
        </w:numPr>
        <w:ind w:left="360"/>
        <w:jc w:val="both"/>
        <w:rPr>
          <w:rFonts w:cstheme="minorHAnsi"/>
        </w:rPr>
      </w:pPr>
      <w:r w:rsidRPr="003810CE">
        <w:rPr>
          <w:rFonts w:cstheme="minorHAnsi"/>
          <w:u w:val="single"/>
        </w:rPr>
        <w:t>Release</w:t>
      </w:r>
      <w:r w:rsidRPr="003810CE">
        <w:rPr>
          <w:rFonts w:cstheme="minorHAnsi"/>
        </w:rPr>
        <w:t xml:space="preserve">. Each </w:t>
      </w:r>
      <w:r w:rsidR="003341F5">
        <w:rPr>
          <w:rFonts w:cstheme="minorHAnsi"/>
        </w:rPr>
        <w:t>E</w:t>
      </w:r>
      <w:r w:rsidRPr="003810CE">
        <w:rPr>
          <w:rFonts w:cstheme="minorHAnsi"/>
        </w:rPr>
        <w:t>ntrant agrees, except where prohibited by law, to release and discharge, hold harmless and i</w:t>
      </w:r>
      <w:r w:rsidR="00B30003" w:rsidRPr="003810CE">
        <w:rPr>
          <w:rFonts w:cstheme="minorHAnsi"/>
        </w:rPr>
        <w:t xml:space="preserve">ndemnify </w:t>
      </w:r>
      <w:r w:rsidR="00FE5698">
        <w:rPr>
          <w:rFonts w:cstheme="minorHAnsi"/>
        </w:rPr>
        <w:t xml:space="preserve">each of </w:t>
      </w:r>
      <w:r w:rsidR="00161049">
        <w:rPr>
          <w:rFonts w:cstheme="minorHAnsi"/>
        </w:rPr>
        <w:t>Washington ABLE</w:t>
      </w:r>
      <w:r w:rsidR="00FE5698">
        <w:rPr>
          <w:rFonts w:cstheme="minorHAnsi"/>
        </w:rPr>
        <w:t xml:space="preserve"> and VSS and their respective </w:t>
      </w:r>
      <w:r w:rsidRPr="003810CE">
        <w:rPr>
          <w:rFonts w:cstheme="minorHAnsi"/>
        </w:rPr>
        <w:t>employees, agents and representatives, officers and directors and their families</w:t>
      </w:r>
      <w:r w:rsidR="00EF7E41">
        <w:rPr>
          <w:rFonts w:cstheme="minorHAnsi"/>
        </w:rPr>
        <w:t>,</w:t>
      </w:r>
      <w:r w:rsidR="00EF7E41" w:rsidRPr="003810CE">
        <w:rPr>
          <w:rFonts w:cstheme="minorHAnsi"/>
        </w:rPr>
        <w:t xml:space="preserve"> </w:t>
      </w:r>
      <w:r w:rsidRPr="003810CE">
        <w:rPr>
          <w:rFonts w:cstheme="minorHAnsi"/>
        </w:rPr>
        <w:t>suc</w:t>
      </w:r>
      <w:r w:rsidR="00B30003" w:rsidRPr="003810CE">
        <w:rPr>
          <w:rFonts w:cstheme="minorHAnsi"/>
        </w:rPr>
        <w:t>c</w:t>
      </w:r>
      <w:r w:rsidRPr="003810CE">
        <w:rPr>
          <w:rFonts w:cstheme="minorHAnsi"/>
        </w:rPr>
        <w:t>essors and ass</w:t>
      </w:r>
      <w:r w:rsidR="00B30003" w:rsidRPr="003810CE">
        <w:rPr>
          <w:rFonts w:cstheme="minorHAnsi"/>
        </w:rPr>
        <w:t xml:space="preserve">igns, and all others associated with the development and execution of this </w:t>
      </w:r>
      <w:r w:rsidR="00B8769D" w:rsidRPr="003810CE">
        <w:rPr>
          <w:rFonts w:cstheme="minorHAnsi"/>
        </w:rPr>
        <w:t>Promotion</w:t>
      </w:r>
      <w:r w:rsidR="00B30003" w:rsidRPr="003810CE">
        <w:rPr>
          <w:rFonts w:cstheme="minorHAnsi"/>
        </w:rPr>
        <w:t xml:space="preserve">, from any and all tax liability that may be imposed or associated with receipt or use of the </w:t>
      </w:r>
      <w:r w:rsidR="000062E7">
        <w:rPr>
          <w:rFonts w:cstheme="minorHAnsi"/>
        </w:rPr>
        <w:t>Match</w:t>
      </w:r>
      <w:r w:rsidR="00B30003" w:rsidRPr="003810CE">
        <w:rPr>
          <w:rFonts w:cstheme="minorHAnsi"/>
        </w:rPr>
        <w:t xml:space="preserve">, and from </w:t>
      </w:r>
      <w:r w:rsidR="008A01D2" w:rsidRPr="003810CE">
        <w:rPr>
          <w:rFonts w:cstheme="minorHAnsi"/>
        </w:rPr>
        <w:t xml:space="preserve">and </w:t>
      </w:r>
      <w:r w:rsidR="00B30003" w:rsidRPr="003810CE">
        <w:rPr>
          <w:rFonts w:cstheme="minorHAnsi"/>
        </w:rPr>
        <w:t xml:space="preserve">against any all claims, actions, proceedings, and liability for any damages, expenses, fees, injury or losses sustained in </w:t>
      </w:r>
      <w:r w:rsidR="00B30003" w:rsidRPr="003810CE">
        <w:rPr>
          <w:rFonts w:cstheme="minorHAnsi"/>
        </w:rPr>
        <w:lastRenderedPageBreak/>
        <w:t xml:space="preserve">connection with the receipt, ownership, use or misuse of the </w:t>
      </w:r>
      <w:r w:rsidR="000062E7">
        <w:rPr>
          <w:rFonts w:cstheme="minorHAnsi"/>
        </w:rPr>
        <w:t>Match</w:t>
      </w:r>
      <w:r w:rsidR="002548A3" w:rsidRPr="003810CE">
        <w:rPr>
          <w:rFonts w:cstheme="minorHAnsi"/>
        </w:rPr>
        <w:t xml:space="preserve"> </w:t>
      </w:r>
      <w:r w:rsidR="00B30003" w:rsidRPr="003810CE">
        <w:rPr>
          <w:rFonts w:cstheme="minorHAnsi"/>
        </w:rPr>
        <w:t xml:space="preserve">or while traveling to, preparing for, participating in any </w:t>
      </w:r>
      <w:r w:rsidR="00B8769D" w:rsidRPr="003810CE">
        <w:rPr>
          <w:rFonts w:cstheme="minorHAnsi"/>
        </w:rPr>
        <w:t>Promotion</w:t>
      </w:r>
      <w:r w:rsidR="00B30003" w:rsidRPr="003810CE">
        <w:rPr>
          <w:rFonts w:cstheme="minorHAnsi"/>
        </w:rPr>
        <w:t>-related activity.</w:t>
      </w:r>
    </w:p>
    <w:p w14:paraId="67899E8C" w14:textId="77777777" w:rsidR="00B30003" w:rsidRPr="003810CE" w:rsidRDefault="00B30003" w:rsidP="00F61AB1">
      <w:pPr>
        <w:pStyle w:val="ListParagraph"/>
        <w:ind w:left="360" w:hanging="360"/>
        <w:jc w:val="both"/>
        <w:rPr>
          <w:rFonts w:cstheme="minorHAnsi"/>
        </w:rPr>
      </w:pPr>
    </w:p>
    <w:p w14:paraId="25945B98" w14:textId="38A16BE7" w:rsidR="00B30003" w:rsidRPr="003810CE" w:rsidRDefault="00B30003" w:rsidP="00F61AB1">
      <w:pPr>
        <w:pStyle w:val="ListParagraph"/>
        <w:numPr>
          <w:ilvl w:val="0"/>
          <w:numId w:val="1"/>
        </w:numPr>
        <w:ind w:left="360"/>
        <w:jc w:val="both"/>
        <w:rPr>
          <w:rFonts w:cstheme="minorHAnsi"/>
        </w:rPr>
      </w:pPr>
      <w:r w:rsidRPr="003810CE">
        <w:rPr>
          <w:rFonts w:cstheme="minorHAnsi"/>
          <w:u w:val="single"/>
        </w:rPr>
        <w:t>Publicity</w:t>
      </w:r>
      <w:r w:rsidRPr="003810CE">
        <w:rPr>
          <w:rFonts w:cstheme="minorHAnsi"/>
        </w:rPr>
        <w:t xml:space="preserve">. Except where prohibited by law, by entering the </w:t>
      </w:r>
      <w:r w:rsidR="00B8769D" w:rsidRPr="003810CE">
        <w:rPr>
          <w:rFonts w:cstheme="minorHAnsi"/>
        </w:rPr>
        <w:t>Promotion</w:t>
      </w:r>
      <w:r w:rsidR="009F5021" w:rsidRPr="003810CE">
        <w:rPr>
          <w:rFonts w:cstheme="minorHAnsi"/>
        </w:rPr>
        <w:t xml:space="preserve"> </w:t>
      </w:r>
      <w:r w:rsidRPr="003810CE">
        <w:rPr>
          <w:rFonts w:cstheme="minorHAnsi"/>
        </w:rPr>
        <w:t xml:space="preserve">or by </w:t>
      </w:r>
      <w:r w:rsidR="002B27A6" w:rsidRPr="003810CE">
        <w:rPr>
          <w:rFonts w:cstheme="minorHAnsi"/>
        </w:rPr>
        <w:t xml:space="preserve">receiving a </w:t>
      </w:r>
      <w:r w:rsidR="000062E7">
        <w:rPr>
          <w:rFonts w:cstheme="minorHAnsi"/>
        </w:rPr>
        <w:t>Match</w:t>
      </w:r>
      <w:r w:rsidRPr="003810CE">
        <w:rPr>
          <w:rFonts w:cstheme="minorHAnsi"/>
        </w:rPr>
        <w:t xml:space="preserve">, </w:t>
      </w:r>
      <w:r w:rsidR="003341F5">
        <w:rPr>
          <w:rFonts w:cstheme="minorHAnsi"/>
        </w:rPr>
        <w:t>Entrant</w:t>
      </w:r>
      <w:r w:rsidRPr="003810CE">
        <w:rPr>
          <w:rFonts w:cstheme="minorHAnsi"/>
        </w:rPr>
        <w:t xml:space="preserve">s grant to </w:t>
      </w:r>
      <w:r w:rsidR="00161049">
        <w:rPr>
          <w:rFonts w:cstheme="minorHAnsi"/>
        </w:rPr>
        <w:t>Washington ABLE</w:t>
      </w:r>
      <w:r w:rsidRPr="003810CE">
        <w:rPr>
          <w:rFonts w:cstheme="minorHAnsi"/>
        </w:rPr>
        <w:t xml:space="preserve"> the right</w:t>
      </w:r>
      <w:r w:rsidR="00B64F71">
        <w:rPr>
          <w:rFonts w:cstheme="minorHAnsi"/>
        </w:rPr>
        <w:t>, if it so chooses,</w:t>
      </w:r>
      <w:r w:rsidRPr="003810CE">
        <w:rPr>
          <w:rFonts w:cstheme="minorHAnsi"/>
        </w:rPr>
        <w:t xml:space="preserve"> </w:t>
      </w:r>
      <w:r w:rsidR="00B64F71">
        <w:rPr>
          <w:rFonts w:cstheme="minorHAnsi"/>
        </w:rPr>
        <w:t xml:space="preserve">to </w:t>
      </w:r>
      <w:r w:rsidRPr="003810CE">
        <w:rPr>
          <w:rFonts w:cstheme="minorHAnsi"/>
        </w:rPr>
        <w:t xml:space="preserve">publicize the </w:t>
      </w:r>
      <w:r w:rsidR="003341F5">
        <w:rPr>
          <w:rFonts w:cstheme="minorHAnsi"/>
        </w:rPr>
        <w:t>Entrant</w:t>
      </w:r>
      <w:r w:rsidRPr="003810CE">
        <w:rPr>
          <w:rFonts w:cstheme="minorHAnsi"/>
        </w:rPr>
        <w:t>’s name, photograph, image, likeness, voice, statements, and biographical information in all manner and media, worldwide, in perpetuity, for advertising, trade, and promotion purposes without compensation and without opportunity for review.</w:t>
      </w:r>
    </w:p>
    <w:p w14:paraId="478A9DED" w14:textId="77777777" w:rsidR="00B30003" w:rsidRPr="003810CE" w:rsidRDefault="00B30003" w:rsidP="00F61AB1">
      <w:pPr>
        <w:pStyle w:val="ListParagraph"/>
        <w:ind w:left="360" w:hanging="360"/>
        <w:jc w:val="both"/>
        <w:rPr>
          <w:rFonts w:cstheme="minorHAnsi"/>
        </w:rPr>
      </w:pPr>
    </w:p>
    <w:p w14:paraId="2BD9606B" w14:textId="26318333" w:rsidR="000C7431" w:rsidRPr="003810CE" w:rsidRDefault="00B30003" w:rsidP="00F61AB1">
      <w:pPr>
        <w:pStyle w:val="ListParagraph"/>
        <w:numPr>
          <w:ilvl w:val="0"/>
          <w:numId w:val="1"/>
        </w:numPr>
        <w:ind w:left="360"/>
        <w:jc w:val="both"/>
        <w:rPr>
          <w:rFonts w:cstheme="minorHAnsi"/>
        </w:rPr>
      </w:pPr>
      <w:r w:rsidRPr="003810CE">
        <w:rPr>
          <w:rFonts w:cstheme="minorHAnsi"/>
          <w:u w:val="single"/>
        </w:rPr>
        <w:t>Limitations of Liability</w:t>
      </w:r>
      <w:r w:rsidRPr="003810CE">
        <w:rPr>
          <w:rFonts w:cstheme="minorHAnsi"/>
        </w:rPr>
        <w:t xml:space="preserve">. </w:t>
      </w:r>
      <w:r w:rsidR="003341F5">
        <w:rPr>
          <w:rFonts w:cstheme="minorHAnsi"/>
        </w:rPr>
        <w:t xml:space="preserve">Neither </w:t>
      </w:r>
      <w:r w:rsidR="00161049">
        <w:rPr>
          <w:rFonts w:cstheme="minorHAnsi"/>
        </w:rPr>
        <w:t>Washington ABLE</w:t>
      </w:r>
      <w:r w:rsidR="003341F5">
        <w:rPr>
          <w:rFonts w:cstheme="minorHAnsi"/>
        </w:rPr>
        <w:t xml:space="preserve"> nor VSS and their respective </w:t>
      </w:r>
      <w:r w:rsidRPr="003810CE">
        <w:rPr>
          <w:rFonts w:cstheme="minorHAnsi"/>
        </w:rPr>
        <w:t xml:space="preserve">employees, agents and representatives, officers and directors and their immediate families, successors and assigns, and all others associated with the development and execution of this </w:t>
      </w:r>
      <w:r w:rsidR="00B8769D" w:rsidRPr="003810CE">
        <w:rPr>
          <w:rFonts w:cstheme="minorHAnsi"/>
        </w:rPr>
        <w:t>Promotion</w:t>
      </w:r>
      <w:r w:rsidR="009F5021" w:rsidRPr="003810CE">
        <w:rPr>
          <w:rFonts w:cstheme="minorHAnsi"/>
        </w:rPr>
        <w:t xml:space="preserve"> </w:t>
      </w:r>
      <w:r w:rsidRPr="003810CE">
        <w:rPr>
          <w:rFonts w:cstheme="minorHAnsi"/>
        </w:rPr>
        <w:t>shall have responsibility or liability for (i) any incorrect or inaccur</w:t>
      </w:r>
      <w:r w:rsidR="00A71061" w:rsidRPr="003810CE">
        <w:rPr>
          <w:rFonts w:cstheme="minorHAnsi"/>
        </w:rPr>
        <w:t xml:space="preserve">ate information, whether caused </w:t>
      </w:r>
      <w:r w:rsidRPr="003810CE">
        <w:rPr>
          <w:rFonts w:cstheme="minorHAnsi"/>
        </w:rPr>
        <w:t xml:space="preserve">by </w:t>
      </w:r>
      <w:r w:rsidR="003341F5">
        <w:rPr>
          <w:rFonts w:cstheme="minorHAnsi"/>
        </w:rPr>
        <w:t>Entrant</w:t>
      </w:r>
      <w:r w:rsidRPr="003810CE">
        <w:rPr>
          <w:rFonts w:cstheme="minorHAnsi"/>
        </w:rPr>
        <w:t xml:space="preserve">s, printing errors or by any of the equipment or programming associated with or utilized in the </w:t>
      </w:r>
      <w:r w:rsidR="00B8769D" w:rsidRPr="003810CE">
        <w:rPr>
          <w:rFonts w:cstheme="minorHAnsi"/>
        </w:rPr>
        <w:t>Promotion</w:t>
      </w:r>
      <w:r w:rsidRPr="003810CE">
        <w:rPr>
          <w:rFonts w:cstheme="minorHAnsi"/>
        </w:rPr>
        <w:t>; (ii) technical failures of any kind, including, but no</w:t>
      </w:r>
      <w:r w:rsidR="00467E62" w:rsidRPr="003810CE">
        <w:rPr>
          <w:rFonts w:cstheme="minorHAnsi"/>
        </w:rPr>
        <w:t>t</w:t>
      </w:r>
      <w:r w:rsidRPr="003810CE">
        <w:rPr>
          <w:rFonts w:cstheme="minorHAnsi"/>
        </w:rPr>
        <w:t xml:space="preserve"> limited to, malfunctions, interruptions or disconnections in telephone lines or network hardware or software; (iii) unauthorized human intervention in any part of the entry process or the </w:t>
      </w:r>
      <w:r w:rsidR="00B8769D" w:rsidRPr="003810CE">
        <w:rPr>
          <w:rFonts w:cstheme="minorHAnsi"/>
        </w:rPr>
        <w:t>Promotion</w:t>
      </w:r>
      <w:r w:rsidRPr="003810CE">
        <w:rPr>
          <w:rFonts w:cstheme="minorHAnsi"/>
        </w:rPr>
        <w:t xml:space="preserve">; (iv) technical or human error which may occur in the administration of the </w:t>
      </w:r>
      <w:r w:rsidR="00B8769D" w:rsidRPr="003810CE">
        <w:rPr>
          <w:rFonts w:cstheme="minorHAnsi"/>
        </w:rPr>
        <w:t>Promotion</w:t>
      </w:r>
      <w:r w:rsidRPr="003810CE">
        <w:rPr>
          <w:rFonts w:cstheme="minorHAnsi"/>
        </w:rPr>
        <w:t xml:space="preserve">; or (v) failed, </w:t>
      </w:r>
      <w:r w:rsidR="00C377F2" w:rsidRPr="003810CE">
        <w:rPr>
          <w:rFonts w:cstheme="minorHAnsi"/>
        </w:rPr>
        <w:t>incomplete</w:t>
      </w:r>
      <w:r w:rsidRPr="003810CE">
        <w:rPr>
          <w:rFonts w:cstheme="minorHAnsi"/>
        </w:rPr>
        <w:t>, garbled, jumbled, corrupted or delayed computer transmissions which may limit an individual’s ability to enter</w:t>
      </w:r>
      <w:r w:rsidR="000C7431" w:rsidRPr="003810CE">
        <w:rPr>
          <w:rFonts w:cstheme="minorHAnsi"/>
        </w:rPr>
        <w:t xml:space="preserve"> the </w:t>
      </w:r>
      <w:r w:rsidR="00B8769D" w:rsidRPr="003810CE">
        <w:rPr>
          <w:rFonts w:cstheme="minorHAnsi"/>
        </w:rPr>
        <w:t>Promotion</w:t>
      </w:r>
      <w:r w:rsidR="000C7431" w:rsidRPr="003810CE">
        <w:rPr>
          <w:rFonts w:cstheme="minorHAnsi"/>
        </w:rPr>
        <w:t xml:space="preserve">, including any </w:t>
      </w:r>
      <w:r w:rsidR="00C377F2" w:rsidRPr="003810CE">
        <w:rPr>
          <w:rFonts w:cstheme="minorHAnsi"/>
        </w:rPr>
        <w:t>inquiry</w:t>
      </w:r>
      <w:r w:rsidR="000C7431" w:rsidRPr="003810CE">
        <w:rPr>
          <w:rFonts w:cstheme="minorHAnsi"/>
        </w:rPr>
        <w:t xml:space="preserve"> or damage to </w:t>
      </w:r>
      <w:r w:rsidR="003341F5">
        <w:rPr>
          <w:rFonts w:cstheme="minorHAnsi"/>
        </w:rPr>
        <w:t>Entrant</w:t>
      </w:r>
      <w:r w:rsidR="000C7431" w:rsidRPr="003810CE">
        <w:rPr>
          <w:rFonts w:cstheme="minorHAnsi"/>
        </w:rPr>
        <w:t xml:space="preserve">’s or any other person’s computer relating to or resulting from entering the </w:t>
      </w:r>
      <w:r w:rsidR="00B8769D" w:rsidRPr="003810CE">
        <w:rPr>
          <w:rFonts w:cstheme="minorHAnsi"/>
        </w:rPr>
        <w:t>Promotion</w:t>
      </w:r>
      <w:r w:rsidR="009F5021" w:rsidRPr="003810CE">
        <w:rPr>
          <w:rFonts w:cstheme="minorHAnsi"/>
        </w:rPr>
        <w:t xml:space="preserve"> </w:t>
      </w:r>
      <w:r w:rsidR="000C7431" w:rsidRPr="003810CE">
        <w:rPr>
          <w:rFonts w:cstheme="minorHAnsi"/>
        </w:rPr>
        <w:t xml:space="preserve">or downloading any materials related to the </w:t>
      </w:r>
      <w:r w:rsidR="00B8769D" w:rsidRPr="003810CE">
        <w:rPr>
          <w:rFonts w:cstheme="minorHAnsi"/>
        </w:rPr>
        <w:t>Promotion</w:t>
      </w:r>
      <w:r w:rsidR="000C7431" w:rsidRPr="003810CE">
        <w:rPr>
          <w:rFonts w:cstheme="minorHAnsi"/>
        </w:rPr>
        <w:t>.</w:t>
      </w:r>
    </w:p>
    <w:p w14:paraId="4D54C21C" w14:textId="77777777" w:rsidR="000C7431" w:rsidRPr="003810CE" w:rsidRDefault="000C7431" w:rsidP="00F61AB1">
      <w:pPr>
        <w:pStyle w:val="ListParagraph"/>
        <w:ind w:left="360" w:hanging="360"/>
        <w:jc w:val="both"/>
        <w:rPr>
          <w:rFonts w:cstheme="minorHAnsi"/>
        </w:rPr>
      </w:pPr>
    </w:p>
    <w:p w14:paraId="5C1B3A49" w14:textId="54830901" w:rsidR="00106F49" w:rsidRPr="003810CE" w:rsidRDefault="000C7431" w:rsidP="00F61AB1">
      <w:pPr>
        <w:pStyle w:val="ListParagraph"/>
        <w:numPr>
          <w:ilvl w:val="0"/>
          <w:numId w:val="1"/>
        </w:numPr>
        <w:ind w:left="360"/>
        <w:jc w:val="both"/>
        <w:rPr>
          <w:rFonts w:cstheme="minorHAnsi"/>
        </w:rPr>
      </w:pPr>
      <w:r w:rsidRPr="003810CE">
        <w:rPr>
          <w:rFonts w:cstheme="minorHAnsi"/>
          <w:u w:val="single"/>
        </w:rPr>
        <w:t>Entrant’s Personal Information</w:t>
      </w:r>
      <w:r w:rsidRPr="003810CE">
        <w:rPr>
          <w:rFonts w:cstheme="minorHAnsi"/>
        </w:rPr>
        <w:t xml:space="preserve">. Information collected from </w:t>
      </w:r>
      <w:r w:rsidR="003341F5">
        <w:rPr>
          <w:rFonts w:cstheme="minorHAnsi"/>
        </w:rPr>
        <w:t>Entrant</w:t>
      </w:r>
      <w:r w:rsidRPr="003810CE">
        <w:rPr>
          <w:rFonts w:cstheme="minorHAnsi"/>
        </w:rPr>
        <w:t xml:space="preserve">s will be maintained by </w:t>
      </w:r>
      <w:r w:rsidR="00161049">
        <w:rPr>
          <w:rFonts w:cstheme="minorHAnsi"/>
        </w:rPr>
        <w:t>Washington ABLE</w:t>
      </w:r>
      <w:r w:rsidRPr="003810CE">
        <w:rPr>
          <w:rFonts w:cstheme="minorHAnsi"/>
        </w:rPr>
        <w:t xml:space="preserve"> and its representatives in accordance with applicable federal and state consumer privacy laws, rules and </w:t>
      </w:r>
      <w:r w:rsidR="00EF7E41" w:rsidRPr="003810CE">
        <w:rPr>
          <w:rFonts w:cstheme="minorHAnsi"/>
        </w:rPr>
        <w:t>regulations</w:t>
      </w:r>
      <w:r w:rsidRPr="003810CE">
        <w:rPr>
          <w:rFonts w:cstheme="minorHAnsi"/>
        </w:rPr>
        <w:t>.</w:t>
      </w:r>
    </w:p>
    <w:p w14:paraId="2C4F42B3" w14:textId="77777777" w:rsidR="00106F49" w:rsidRPr="003810CE" w:rsidRDefault="00106F49" w:rsidP="00F61AB1">
      <w:pPr>
        <w:pStyle w:val="ListParagraph"/>
        <w:ind w:left="360" w:hanging="360"/>
        <w:jc w:val="both"/>
        <w:rPr>
          <w:rFonts w:cstheme="minorHAnsi"/>
        </w:rPr>
      </w:pPr>
    </w:p>
    <w:p w14:paraId="7A92B788" w14:textId="1FE232A7" w:rsidR="000C7431" w:rsidRPr="003810CE" w:rsidRDefault="00106F49" w:rsidP="00F61AB1">
      <w:pPr>
        <w:pStyle w:val="ListParagraph"/>
        <w:numPr>
          <w:ilvl w:val="0"/>
          <w:numId w:val="1"/>
        </w:numPr>
        <w:ind w:left="360"/>
        <w:jc w:val="both"/>
        <w:rPr>
          <w:rFonts w:cstheme="minorHAnsi"/>
        </w:rPr>
      </w:pPr>
      <w:r w:rsidRPr="003810CE">
        <w:rPr>
          <w:rFonts w:cstheme="minorHAnsi"/>
        </w:rPr>
        <w:t xml:space="preserve"> </w:t>
      </w:r>
      <w:r w:rsidR="000C7431" w:rsidRPr="003810CE">
        <w:rPr>
          <w:rFonts w:cstheme="minorHAnsi"/>
          <w:u w:val="single"/>
        </w:rPr>
        <w:t>Copy of Rules</w:t>
      </w:r>
      <w:r w:rsidR="000C7431" w:rsidRPr="003810CE">
        <w:rPr>
          <w:rFonts w:cstheme="minorHAnsi"/>
        </w:rPr>
        <w:t xml:space="preserve">. For a copy of these </w:t>
      </w:r>
      <w:r w:rsidR="00406BFD" w:rsidRPr="003810CE">
        <w:rPr>
          <w:rFonts w:cstheme="minorHAnsi"/>
        </w:rPr>
        <w:t xml:space="preserve">Official </w:t>
      </w:r>
      <w:r w:rsidR="00B8769D" w:rsidRPr="003810CE">
        <w:rPr>
          <w:rFonts w:cstheme="minorHAnsi"/>
        </w:rPr>
        <w:t>Promotion</w:t>
      </w:r>
      <w:r w:rsidR="00406BFD" w:rsidRPr="003810CE">
        <w:rPr>
          <w:rFonts w:cstheme="minorHAnsi"/>
        </w:rPr>
        <w:t xml:space="preserve"> Rules</w:t>
      </w:r>
      <w:r w:rsidR="000C7431" w:rsidRPr="003810CE">
        <w:rPr>
          <w:rFonts w:cstheme="minorHAnsi"/>
        </w:rPr>
        <w:t>, send your request and a self-</w:t>
      </w:r>
      <w:proofErr w:type="gramStart"/>
      <w:r w:rsidR="000C7431" w:rsidRPr="003810CE">
        <w:rPr>
          <w:rFonts w:cstheme="minorHAnsi"/>
        </w:rPr>
        <w:t>addressed</w:t>
      </w:r>
      <w:proofErr w:type="gramEnd"/>
      <w:r w:rsidR="000C7431" w:rsidRPr="003810CE">
        <w:rPr>
          <w:rFonts w:cstheme="minorHAnsi"/>
        </w:rPr>
        <w:t xml:space="preserve"> envelope to the </w:t>
      </w:r>
      <w:proofErr w:type="gramStart"/>
      <w:r w:rsidR="000C7431" w:rsidRPr="003810CE">
        <w:rPr>
          <w:rFonts w:cstheme="minorHAnsi"/>
        </w:rPr>
        <w:t>sponsor</w:t>
      </w:r>
      <w:proofErr w:type="gramEnd"/>
      <w:r w:rsidR="000C7431" w:rsidRPr="003810CE">
        <w:rPr>
          <w:rFonts w:cstheme="minorHAnsi"/>
        </w:rPr>
        <w:t xml:space="preserve"> address listed below.</w:t>
      </w:r>
    </w:p>
    <w:p w14:paraId="6997C455" w14:textId="77777777" w:rsidR="000C7431" w:rsidRPr="003810CE" w:rsidRDefault="000C7431" w:rsidP="00F61AB1">
      <w:pPr>
        <w:pStyle w:val="ListParagraph"/>
        <w:ind w:left="360" w:hanging="360"/>
        <w:jc w:val="both"/>
        <w:rPr>
          <w:rFonts w:cstheme="minorHAnsi"/>
        </w:rPr>
      </w:pPr>
    </w:p>
    <w:p w14:paraId="7E53DF3F" w14:textId="1632DCE4" w:rsidR="000C7431" w:rsidRPr="003810CE" w:rsidRDefault="00FB12DD" w:rsidP="00F61AB1">
      <w:pPr>
        <w:pStyle w:val="ListParagraph"/>
        <w:numPr>
          <w:ilvl w:val="0"/>
          <w:numId w:val="1"/>
        </w:numPr>
        <w:ind w:left="360"/>
        <w:jc w:val="both"/>
        <w:rPr>
          <w:rFonts w:cstheme="minorHAnsi"/>
        </w:rPr>
      </w:pPr>
      <w:r w:rsidRPr="003810CE">
        <w:rPr>
          <w:rFonts w:cstheme="minorHAnsi"/>
          <w:u w:val="single"/>
        </w:rPr>
        <w:t>Sponsor</w:t>
      </w:r>
      <w:r w:rsidRPr="003810CE">
        <w:rPr>
          <w:rFonts w:cstheme="minorHAnsi"/>
        </w:rPr>
        <w:t xml:space="preserve">. </w:t>
      </w:r>
      <w:r w:rsidR="00161049">
        <w:rPr>
          <w:rFonts w:cstheme="minorHAnsi"/>
        </w:rPr>
        <w:t>Washington ABLE</w:t>
      </w:r>
      <w:r w:rsidR="000C7431" w:rsidRPr="003810CE">
        <w:rPr>
          <w:rFonts w:cstheme="minorHAnsi"/>
        </w:rPr>
        <w:t xml:space="preserve">, P.O. Box </w:t>
      </w:r>
      <w:r w:rsidR="00DA06F7">
        <w:rPr>
          <w:rFonts w:cstheme="minorHAnsi"/>
        </w:rPr>
        <w:t>5</w:t>
      </w:r>
      <w:r w:rsidR="001603C9">
        <w:rPr>
          <w:rFonts w:cstheme="minorHAnsi"/>
        </w:rPr>
        <w:t>34431</w:t>
      </w:r>
      <w:r w:rsidR="000C7431" w:rsidRPr="003810CE">
        <w:rPr>
          <w:rFonts w:cstheme="minorHAnsi"/>
        </w:rPr>
        <w:t xml:space="preserve">, </w:t>
      </w:r>
      <w:r w:rsidR="001603C9">
        <w:rPr>
          <w:rFonts w:cstheme="minorHAnsi"/>
        </w:rPr>
        <w:t>Pittsburg, PA 15253-4431</w:t>
      </w:r>
      <w:r w:rsidR="00CD4F8A">
        <w:rPr>
          <w:rFonts w:cstheme="minorHAnsi"/>
        </w:rPr>
        <w:t>.</w:t>
      </w:r>
    </w:p>
    <w:p w14:paraId="72A86314" w14:textId="77777777" w:rsidR="000C7431" w:rsidRPr="003810CE" w:rsidRDefault="000C7431" w:rsidP="00F61AB1">
      <w:pPr>
        <w:pStyle w:val="ListParagraph"/>
        <w:ind w:left="360" w:hanging="360"/>
        <w:jc w:val="both"/>
        <w:rPr>
          <w:rFonts w:cstheme="minorHAnsi"/>
        </w:rPr>
      </w:pPr>
    </w:p>
    <w:p w14:paraId="4B0E7597" w14:textId="43BE06B0" w:rsidR="00BE7524" w:rsidRPr="00BE7524" w:rsidRDefault="00BE7524" w:rsidP="00BE7524">
      <w:pPr>
        <w:rPr>
          <w:rFonts w:cstheme="minorHAnsi"/>
          <w:b/>
        </w:rPr>
      </w:pPr>
      <w:r w:rsidRPr="00BE7524">
        <w:rPr>
          <w:rFonts w:cstheme="minorHAnsi"/>
          <w:b/>
        </w:rPr>
        <w:t xml:space="preserve">For more information about the Washington State ABLE Savings Plan (Washington ABLE), call 1.844.600.2253 or visit </w:t>
      </w:r>
      <w:hyperlink r:id="rId11" w:history="1">
        <w:r w:rsidR="00EF7E41" w:rsidRPr="00EF7E41">
          <w:rPr>
            <w:rStyle w:val="Hyperlink"/>
            <w:rFonts w:cstheme="minorHAnsi"/>
            <w:b/>
          </w:rPr>
          <w:t>www.washingtonstateable.com</w:t>
        </w:r>
      </w:hyperlink>
      <w:r w:rsidRPr="00BE7524">
        <w:rPr>
          <w:rFonts w:cstheme="minorHAnsi"/>
          <w:b/>
        </w:rPr>
        <w:t xml:space="preserve"> to obtain the </w:t>
      </w:r>
      <w:r w:rsidRPr="00BE7524">
        <w:rPr>
          <w:rFonts w:cstheme="minorHAnsi"/>
          <w:b/>
          <w:u w:val="single"/>
        </w:rPr>
        <w:t>Plan Disclosure and Participation Agreement</w:t>
      </w:r>
      <w:r w:rsidRPr="00BE7524">
        <w:rPr>
          <w:rFonts w:cstheme="minorHAnsi"/>
          <w:b/>
        </w:rPr>
        <w:t xml:space="preserve">, which includes investment objectives, risks, charges, expenses, and other important information; read and consider it carefully before investing. </w:t>
      </w:r>
    </w:p>
    <w:p w14:paraId="2CA733F0" w14:textId="41FD3E29" w:rsidR="00BE7524" w:rsidRPr="00797CE7" w:rsidRDefault="00BE7524" w:rsidP="00BE7524">
      <w:pPr>
        <w:rPr>
          <w:rFonts w:cstheme="minorHAnsi"/>
        </w:rPr>
      </w:pPr>
      <w:r w:rsidRPr="00BE7524">
        <w:rPr>
          <w:rFonts w:cstheme="minorHAnsi"/>
        </w:rPr>
        <w:t xml:space="preserve">Washington ABLE is administered by the Governing Board of the Washington Achieving a Better Life Experience Program (Board). </w:t>
      </w:r>
      <w:r w:rsidRPr="00797CE7">
        <w:rPr>
          <w:rFonts w:cstheme="minorHAnsi"/>
        </w:rPr>
        <w:t xml:space="preserve">Vestwell </w:t>
      </w:r>
      <w:r w:rsidR="00FE5698">
        <w:rPr>
          <w:rFonts w:cstheme="minorHAnsi"/>
        </w:rPr>
        <w:t xml:space="preserve">State </w:t>
      </w:r>
      <w:r w:rsidRPr="00797CE7">
        <w:rPr>
          <w:rFonts w:cstheme="minorHAnsi"/>
        </w:rPr>
        <w:t xml:space="preserve">Savings, the Program Manager, and its affiliates, have overall responsibility for the day-to-day operations, including investment advisory, recordkeeping, and administrative services. Washington ABLE’s Portfolios invest in: (i) mutual funds offered by Vanguard </w:t>
      </w:r>
      <w:r w:rsidRPr="00797CE7">
        <w:rPr>
          <w:rFonts w:cstheme="minorHAnsi"/>
        </w:rPr>
        <w:lastRenderedPageBreak/>
        <w:t xml:space="preserve">and DFA; or (ii) an FDIC-insured omnibus savings account held in trust by the Board at Bank of New York Mellon. </w:t>
      </w:r>
    </w:p>
    <w:p w14:paraId="460BC9BE" w14:textId="2B4679B8" w:rsidR="00BE7524" w:rsidRPr="00BE7524" w:rsidRDefault="00BE7524" w:rsidP="00BE7524">
      <w:pPr>
        <w:rPr>
          <w:rFonts w:cstheme="minorHAnsi"/>
        </w:rPr>
      </w:pPr>
      <w:r w:rsidRPr="00797CE7">
        <w:rPr>
          <w:rFonts w:cstheme="minorHAnsi"/>
        </w:rPr>
        <w:t xml:space="preserve">Neither the Board, Vestwell </w:t>
      </w:r>
      <w:r w:rsidR="00FE5698">
        <w:rPr>
          <w:rFonts w:cstheme="minorHAnsi"/>
        </w:rPr>
        <w:t xml:space="preserve">State </w:t>
      </w:r>
      <w:r w:rsidRPr="00797CE7">
        <w:rPr>
          <w:rFonts w:cstheme="minorHAnsi"/>
        </w:rPr>
        <w:t>Savings, nor the investment managers guarantee your contributions to Washington ABLE or any investment</w:t>
      </w:r>
      <w:r w:rsidRPr="00BE7524">
        <w:rPr>
          <w:rFonts w:cstheme="minorHAnsi"/>
        </w:rPr>
        <w:t xml:space="preserve"> returns on those contributions.  Investment returns will vary depending upon the performance of the Portfolios you choose. Except to the extent of FDIC insurance available for the Cash Option, depending on market conditions, you could lose all or a portion of your money by investing in Washington ABLE. Account Owners assume all investment risks as well as responsibility for any federal and state tax consequences. </w:t>
      </w:r>
    </w:p>
    <w:p w14:paraId="4D475FE1" w14:textId="77777777" w:rsidR="00BE7524" w:rsidRPr="00BE7524" w:rsidRDefault="00BE7524" w:rsidP="00BE7524">
      <w:pPr>
        <w:rPr>
          <w:rFonts w:cstheme="minorHAnsi"/>
        </w:rPr>
      </w:pPr>
    </w:p>
    <w:p w14:paraId="643AD591" w14:textId="77777777" w:rsidR="00A93CC8" w:rsidRPr="00BE7524" w:rsidRDefault="00A93CC8" w:rsidP="00F61AB1">
      <w:pPr>
        <w:pStyle w:val="ListParagraph"/>
        <w:ind w:left="0"/>
        <w:jc w:val="both"/>
        <w:rPr>
          <w:rFonts w:cstheme="minorHAnsi"/>
        </w:rPr>
      </w:pPr>
    </w:p>
    <w:p w14:paraId="18BC784E" w14:textId="5F5291BF" w:rsidR="00523E04" w:rsidRPr="00BE7524" w:rsidRDefault="00523E04">
      <w:pPr>
        <w:rPr>
          <w:rFonts w:cstheme="minorHAnsi"/>
        </w:rPr>
      </w:pPr>
    </w:p>
    <w:sectPr w:rsidR="00523E04" w:rsidRPr="00BE752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9364" w14:textId="77777777" w:rsidR="001F57D4" w:rsidRDefault="001F57D4" w:rsidP="001361C8">
      <w:pPr>
        <w:spacing w:after="0" w:line="240" w:lineRule="auto"/>
      </w:pPr>
      <w:r>
        <w:separator/>
      </w:r>
    </w:p>
  </w:endnote>
  <w:endnote w:type="continuationSeparator" w:id="0">
    <w:p w14:paraId="53A11114" w14:textId="77777777" w:rsidR="001F57D4" w:rsidRDefault="001F57D4" w:rsidP="0013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927570"/>
      <w:docPartObj>
        <w:docPartGallery w:val="Page Numbers (Bottom of Page)"/>
        <w:docPartUnique/>
      </w:docPartObj>
    </w:sdtPr>
    <w:sdtEndPr>
      <w:rPr>
        <w:noProof/>
      </w:rPr>
    </w:sdtEndPr>
    <w:sdtContent>
      <w:p w14:paraId="12466D98" w14:textId="6527EE21" w:rsidR="001361C8" w:rsidRDefault="001361C8">
        <w:pPr>
          <w:pStyle w:val="Footer"/>
          <w:jc w:val="center"/>
        </w:pPr>
        <w:r>
          <w:fldChar w:fldCharType="begin"/>
        </w:r>
        <w:r>
          <w:instrText xml:space="preserve"> PAGE   \* MERGEFORMAT </w:instrText>
        </w:r>
        <w:r>
          <w:fldChar w:fldCharType="separate"/>
        </w:r>
        <w:r w:rsidR="00C854EC">
          <w:rPr>
            <w:noProof/>
          </w:rPr>
          <w:t>1</w:t>
        </w:r>
        <w:r>
          <w:rPr>
            <w:noProof/>
          </w:rPr>
          <w:fldChar w:fldCharType="end"/>
        </w:r>
      </w:p>
    </w:sdtContent>
  </w:sdt>
  <w:p w14:paraId="6CF307F6" w14:textId="77777777" w:rsidR="001361C8" w:rsidRDefault="00136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FB77" w14:textId="77777777" w:rsidR="001F57D4" w:rsidRDefault="001F57D4" w:rsidP="001361C8">
      <w:pPr>
        <w:spacing w:after="0" w:line="240" w:lineRule="auto"/>
      </w:pPr>
      <w:r>
        <w:separator/>
      </w:r>
    </w:p>
  </w:footnote>
  <w:footnote w:type="continuationSeparator" w:id="0">
    <w:p w14:paraId="7B7F07F4" w14:textId="77777777" w:rsidR="001F57D4" w:rsidRDefault="001F57D4" w:rsidP="00136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885E" w14:textId="77777777" w:rsidR="00FE4211" w:rsidRDefault="00FE4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85651"/>
    <w:multiLevelType w:val="hybridMultilevel"/>
    <w:tmpl w:val="47C24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5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77"/>
    <w:rsid w:val="000062E7"/>
    <w:rsid w:val="00016018"/>
    <w:rsid w:val="00026311"/>
    <w:rsid w:val="000367DC"/>
    <w:rsid w:val="00040E4A"/>
    <w:rsid w:val="0004790B"/>
    <w:rsid w:val="000506C7"/>
    <w:rsid w:val="000551CA"/>
    <w:rsid w:val="00091DCD"/>
    <w:rsid w:val="000A6E82"/>
    <w:rsid w:val="000C7431"/>
    <w:rsid w:val="000D2092"/>
    <w:rsid w:val="000D7F4C"/>
    <w:rsid w:val="000F6C10"/>
    <w:rsid w:val="00106F49"/>
    <w:rsid w:val="001269E1"/>
    <w:rsid w:val="001361C8"/>
    <w:rsid w:val="00154E97"/>
    <w:rsid w:val="001603C9"/>
    <w:rsid w:val="00161049"/>
    <w:rsid w:val="00161B70"/>
    <w:rsid w:val="0017063A"/>
    <w:rsid w:val="00177314"/>
    <w:rsid w:val="001B0F59"/>
    <w:rsid w:val="001C26BC"/>
    <w:rsid w:val="001D00F8"/>
    <w:rsid w:val="001F57D4"/>
    <w:rsid w:val="001F6351"/>
    <w:rsid w:val="001F66AE"/>
    <w:rsid w:val="002054CD"/>
    <w:rsid w:val="002057A6"/>
    <w:rsid w:val="00222552"/>
    <w:rsid w:val="00225DA5"/>
    <w:rsid w:val="00234D0C"/>
    <w:rsid w:val="002548A3"/>
    <w:rsid w:val="002637DE"/>
    <w:rsid w:val="00272830"/>
    <w:rsid w:val="00273A08"/>
    <w:rsid w:val="00290FEB"/>
    <w:rsid w:val="0029338B"/>
    <w:rsid w:val="002A1B8C"/>
    <w:rsid w:val="002A3986"/>
    <w:rsid w:val="002B27A6"/>
    <w:rsid w:val="002C600F"/>
    <w:rsid w:val="002C7796"/>
    <w:rsid w:val="002D4773"/>
    <w:rsid w:val="002E17D9"/>
    <w:rsid w:val="002F7A04"/>
    <w:rsid w:val="00302462"/>
    <w:rsid w:val="003061BA"/>
    <w:rsid w:val="003149F1"/>
    <w:rsid w:val="00330865"/>
    <w:rsid w:val="003341F5"/>
    <w:rsid w:val="00335E55"/>
    <w:rsid w:val="00337F97"/>
    <w:rsid w:val="00345941"/>
    <w:rsid w:val="003467BC"/>
    <w:rsid w:val="00363AEF"/>
    <w:rsid w:val="00377205"/>
    <w:rsid w:val="003810CE"/>
    <w:rsid w:val="00385B68"/>
    <w:rsid w:val="00386140"/>
    <w:rsid w:val="00395956"/>
    <w:rsid w:val="003B5F82"/>
    <w:rsid w:val="003F784F"/>
    <w:rsid w:val="00406BFD"/>
    <w:rsid w:val="00433355"/>
    <w:rsid w:val="00460BFA"/>
    <w:rsid w:val="00467E62"/>
    <w:rsid w:val="004A355E"/>
    <w:rsid w:val="004B0CED"/>
    <w:rsid w:val="004E097D"/>
    <w:rsid w:val="004F071E"/>
    <w:rsid w:val="004F2140"/>
    <w:rsid w:val="004F4A35"/>
    <w:rsid w:val="004F65A8"/>
    <w:rsid w:val="00507E5D"/>
    <w:rsid w:val="00523E04"/>
    <w:rsid w:val="005418CA"/>
    <w:rsid w:val="00560627"/>
    <w:rsid w:val="005812F7"/>
    <w:rsid w:val="0058664A"/>
    <w:rsid w:val="00587464"/>
    <w:rsid w:val="005962FC"/>
    <w:rsid w:val="005B1486"/>
    <w:rsid w:val="005E1DD7"/>
    <w:rsid w:val="005F34EB"/>
    <w:rsid w:val="005F6C78"/>
    <w:rsid w:val="005F6CB5"/>
    <w:rsid w:val="00611863"/>
    <w:rsid w:val="006155D9"/>
    <w:rsid w:val="0062536D"/>
    <w:rsid w:val="00625576"/>
    <w:rsid w:val="00642D9C"/>
    <w:rsid w:val="00655920"/>
    <w:rsid w:val="00663BEA"/>
    <w:rsid w:val="00663DB7"/>
    <w:rsid w:val="00664ABB"/>
    <w:rsid w:val="006675EC"/>
    <w:rsid w:val="00685606"/>
    <w:rsid w:val="00697FA5"/>
    <w:rsid w:val="006A037B"/>
    <w:rsid w:val="006D055C"/>
    <w:rsid w:val="006E759A"/>
    <w:rsid w:val="006F0C4E"/>
    <w:rsid w:val="006F3E3A"/>
    <w:rsid w:val="0070387E"/>
    <w:rsid w:val="007055D9"/>
    <w:rsid w:val="007079C7"/>
    <w:rsid w:val="0071243E"/>
    <w:rsid w:val="00712B5A"/>
    <w:rsid w:val="00723DBA"/>
    <w:rsid w:val="007465D7"/>
    <w:rsid w:val="007501C7"/>
    <w:rsid w:val="00756D7B"/>
    <w:rsid w:val="00760166"/>
    <w:rsid w:val="00761CE9"/>
    <w:rsid w:val="00767DF8"/>
    <w:rsid w:val="00771894"/>
    <w:rsid w:val="007810CA"/>
    <w:rsid w:val="00797CE7"/>
    <w:rsid w:val="007A66B6"/>
    <w:rsid w:val="007D6CA5"/>
    <w:rsid w:val="007E2223"/>
    <w:rsid w:val="007F758C"/>
    <w:rsid w:val="008109DB"/>
    <w:rsid w:val="008305AD"/>
    <w:rsid w:val="00844975"/>
    <w:rsid w:val="00851ABC"/>
    <w:rsid w:val="0087318A"/>
    <w:rsid w:val="0087450D"/>
    <w:rsid w:val="008860B5"/>
    <w:rsid w:val="008A01D2"/>
    <w:rsid w:val="008A1E40"/>
    <w:rsid w:val="008A569F"/>
    <w:rsid w:val="008A6ECA"/>
    <w:rsid w:val="008B2316"/>
    <w:rsid w:val="008B6957"/>
    <w:rsid w:val="008C46DC"/>
    <w:rsid w:val="008D68F1"/>
    <w:rsid w:val="008E136E"/>
    <w:rsid w:val="008F759B"/>
    <w:rsid w:val="009019F4"/>
    <w:rsid w:val="00912341"/>
    <w:rsid w:val="00915FC7"/>
    <w:rsid w:val="00933587"/>
    <w:rsid w:val="00941A23"/>
    <w:rsid w:val="0095154E"/>
    <w:rsid w:val="00954009"/>
    <w:rsid w:val="0096582D"/>
    <w:rsid w:val="00982454"/>
    <w:rsid w:val="00984789"/>
    <w:rsid w:val="0099453C"/>
    <w:rsid w:val="0099552F"/>
    <w:rsid w:val="009A0746"/>
    <w:rsid w:val="009A4324"/>
    <w:rsid w:val="009C37E8"/>
    <w:rsid w:val="009C656D"/>
    <w:rsid w:val="009D4F57"/>
    <w:rsid w:val="009F5021"/>
    <w:rsid w:val="00A03A99"/>
    <w:rsid w:val="00A12A55"/>
    <w:rsid w:val="00A21BB0"/>
    <w:rsid w:val="00A2687E"/>
    <w:rsid w:val="00A43F03"/>
    <w:rsid w:val="00A5146D"/>
    <w:rsid w:val="00A71022"/>
    <w:rsid w:val="00A71061"/>
    <w:rsid w:val="00A72A63"/>
    <w:rsid w:val="00A77E8A"/>
    <w:rsid w:val="00A86E34"/>
    <w:rsid w:val="00A93CC8"/>
    <w:rsid w:val="00AA0305"/>
    <w:rsid w:val="00AA09DA"/>
    <w:rsid w:val="00AB7BA9"/>
    <w:rsid w:val="00AC1781"/>
    <w:rsid w:val="00AD6A00"/>
    <w:rsid w:val="00AF51AB"/>
    <w:rsid w:val="00B011A2"/>
    <w:rsid w:val="00B07A85"/>
    <w:rsid w:val="00B13F31"/>
    <w:rsid w:val="00B20B9A"/>
    <w:rsid w:val="00B22AF9"/>
    <w:rsid w:val="00B30003"/>
    <w:rsid w:val="00B34BA8"/>
    <w:rsid w:val="00B36275"/>
    <w:rsid w:val="00B521EC"/>
    <w:rsid w:val="00B61E3C"/>
    <w:rsid w:val="00B64F71"/>
    <w:rsid w:val="00B65DF8"/>
    <w:rsid w:val="00B85BB4"/>
    <w:rsid w:val="00B8769D"/>
    <w:rsid w:val="00B976B6"/>
    <w:rsid w:val="00BB0252"/>
    <w:rsid w:val="00BB0C27"/>
    <w:rsid w:val="00BC0578"/>
    <w:rsid w:val="00BC14BE"/>
    <w:rsid w:val="00BC3BD9"/>
    <w:rsid w:val="00BD009B"/>
    <w:rsid w:val="00BD5588"/>
    <w:rsid w:val="00BD7278"/>
    <w:rsid w:val="00BD7C23"/>
    <w:rsid w:val="00BE6B9B"/>
    <w:rsid w:val="00BE7524"/>
    <w:rsid w:val="00BF2D74"/>
    <w:rsid w:val="00BF3A5D"/>
    <w:rsid w:val="00BF5A85"/>
    <w:rsid w:val="00BF66BF"/>
    <w:rsid w:val="00C023D9"/>
    <w:rsid w:val="00C02FE2"/>
    <w:rsid w:val="00C20DCB"/>
    <w:rsid w:val="00C36C05"/>
    <w:rsid w:val="00C377F2"/>
    <w:rsid w:val="00C44029"/>
    <w:rsid w:val="00C51D16"/>
    <w:rsid w:val="00C53990"/>
    <w:rsid w:val="00C64C8F"/>
    <w:rsid w:val="00C67B53"/>
    <w:rsid w:val="00C759EA"/>
    <w:rsid w:val="00C854EC"/>
    <w:rsid w:val="00C86B51"/>
    <w:rsid w:val="00CA0B6B"/>
    <w:rsid w:val="00CC223F"/>
    <w:rsid w:val="00CC68B8"/>
    <w:rsid w:val="00CD4F8A"/>
    <w:rsid w:val="00CD6BAA"/>
    <w:rsid w:val="00CD7DD7"/>
    <w:rsid w:val="00CE6438"/>
    <w:rsid w:val="00CE7057"/>
    <w:rsid w:val="00D1631E"/>
    <w:rsid w:val="00D21E12"/>
    <w:rsid w:val="00D27C93"/>
    <w:rsid w:val="00D3649B"/>
    <w:rsid w:val="00D508D6"/>
    <w:rsid w:val="00D6658B"/>
    <w:rsid w:val="00D875C9"/>
    <w:rsid w:val="00D935BE"/>
    <w:rsid w:val="00DA06F7"/>
    <w:rsid w:val="00DA29F9"/>
    <w:rsid w:val="00E06F13"/>
    <w:rsid w:val="00E074A4"/>
    <w:rsid w:val="00E13475"/>
    <w:rsid w:val="00E1376B"/>
    <w:rsid w:val="00E16DA9"/>
    <w:rsid w:val="00E17DB4"/>
    <w:rsid w:val="00E41CA1"/>
    <w:rsid w:val="00E4469C"/>
    <w:rsid w:val="00E4614C"/>
    <w:rsid w:val="00E63A70"/>
    <w:rsid w:val="00E815DB"/>
    <w:rsid w:val="00E87257"/>
    <w:rsid w:val="00E9509E"/>
    <w:rsid w:val="00EA108B"/>
    <w:rsid w:val="00EC4016"/>
    <w:rsid w:val="00EC5041"/>
    <w:rsid w:val="00EC60A3"/>
    <w:rsid w:val="00EE4D84"/>
    <w:rsid w:val="00EE4E94"/>
    <w:rsid w:val="00EE706B"/>
    <w:rsid w:val="00EF7E41"/>
    <w:rsid w:val="00F054E4"/>
    <w:rsid w:val="00F07999"/>
    <w:rsid w:val="00F20A9B"/>
    <w:rsid w:val="00F30DA1"/>
    <w:rsid w:val="00F40B3C"/>
    <w:rsid w:val="00F477B7"/>
    <w:rsid w:val="00F56429"/>
    <w:rsid w:val="00F61AB1"/>
    <w:rsid w:val="00F845C7"/>
    <w:rsid w:val="00FB0B18"/>
    <w:rsid w:val="00FB12DD"/>
    <w:rsid w:val="00FC3655"/>
    <w:rsid w:val="00FC6B49"/>
    <w:rsid w:val="00FC74CF"/>
    <w:rsid w:val="00FD0DEF"/>
    <w:rsid w:val="00FE3C77"/>
    <w:rsid w:val="00FE4211"/>
    <w:rsid w:val="00FE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EEC7"/>
  <w15:docId w15:val="{8BEBEA7F-DD4B-4059-A86C-9B1AB57E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C77"/>
    <w:pPr>
      <w:ind w:left="720"/>
      <w:contextualSpacing/>
    </w:pPr>
  </w:style>
  <w:style w:type="character" w:styleId="CommentReference">
    <w:name w:val="annotation reference"/>
    <w:basedOn w:val="DefaultParagraphFont"/>
    <w:uiPriority w:val="99"/>
    <w:semiHidden/>
    <w:unhideWhenUsed/>
    <w:rsid w:val="00467E62"/>
    <w:rPr>
      <w:sz w:val="16"/>
      <w:szCs w:val="16"/>
    </w:rPr>
  </w:style>
  <w:style w:type="paragraph" w:styleId="CommentText">
    <w:name w:val="annotation text"/>
    <w:basedOn w:val="Normal"/>
    <w:link w:val="CommentTextChar"/>
    <w:uiPriority w:val="99"/>
    <w:unhideWhenUsed/>
    <w:rsid w:val="00467E62"/>
    <w:pPr>
      <w:spacing w:line="240" w:lineRule="auto"/>
    </w:pPr>
    <w:rPr>
      <w:sz w:val="20"/>
      <w:szCs w:val="20"/>
    </w:rPr>
  </w:style>
  <w:style w:type="character" w:customStyle="1" w:styleId="CommentTextChar">
    <w:name w:val="Comment Text Char"/>
    <w:basedOn w:val="DefaultParagraphFont"/>
    <w:link w:val="CommentText"/>
    <w:uiPriority w:val="99"/>
    <w:rsid w:val="00467E62"/>
    <w:rPr>
      <w:sz w:val="20"/>
      <w:szCs w:val="20"/>
    </w:rPr>
  </w:style>
  <w:style w:type="paragraph" w:styleId="CommentSubject">
    <w:name w:val="annotation subject"/>
    <w:basedOn w:val="CommentText"/>
    <w:next w:val="CommentText"/>
    <w:link w:val="CommentSubjectChar"/>
    <w:uiPriority w:val="99"/>
    <w:semiHidden/>
    <w:unhideWhenUsed/>
    <w:rsid w:val="00467E62"/>
    <w:rPr>
      <w:b/>
      <w:bCs/>
    </w:rPr>
  </w:style>
  <w:style w:type="character" w:customStyle="1" w:styleId="CommentSubjectChar">
    <w:name w:val="Comment Subject Char"/>
    <w:basedOn w:val="CommentTextChar"/>
    <w:link w:val="CommentSubject"/>
    <w:uiPriority w:val="99"/>
    <w:semiHidden/>
    <w:rsid w:val="00467E62"/>
    <w:rPr>
      <w:b/>
      <w:bCs/>
      <w:sz w:val="20"/>
      <w:szCs w:val="20"/>
    </w:rPr>
  </w:style>
  <w:style w:type="paragraph" w:styleId="BalloonText">
    <w:name w:val="Balloon Text"/>
    <w:basedOn w:val="Normal"/>
    <w:link w:val="BalloonTextChar"/>
    <w:uiPriority w:val="99"/>
    <w:semiHidden/>
    <w:unhideWhenUsed/>
    <w:rsid w:val="00467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E62"/>
    <w:rPr>
      <w:rFonts w:ascii="Segoe UI" w:hAnsi="Segoe UI" w:cs="Segoe UI"/>
      <w:sz w:val="18"/>
      <w:szCs w:val="18"/>
    </w:rPr>
  </w:style>
  <w:style w:type="paragraph" w:styleId="Revision">
    <w:name w:val="Revision"/>
    <w:hidden/>
    <w:uiPriority w:val="99"/>
    <w:semiHidden/>
    <w:rsid w:val="00941A23"/>
    <w:pPr>
      <w:spacing w:after="0" w:line="240" w:lineRule="auto"/>
    </w:pPr>
  </w:style>
  <w:style w:type="paragraph" w:styleId="Header">
    <w:name w:val="header"/>
    <w:basedOn w:val="Normal"/>
    <w:link w:val="HeaderChar"/>
    <w:uiPriority w:val="99"/>
    <w:unhideWhenUsed/>
    <w:rsid w:val="0013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1C8"/>
  </w:style>
  <w:style w:type="paragraph" w:styleId="Footer">
    <w:name w:val="footer"/>
    <w:basedOn w:val="Normal"/>
    <w:link w:val="FooterChar"/>
    <w:uiPriority w:val="99"/>
    <w:unhideWhenUsed/>
    <w:rsid w:val="0013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1C8"/>
  </w:style>
  <w:style w:type="character" w:styleId="Hyperlink">
    <w:name w:val="Hyperlink"/>
    <w:basedOn w:val="DefaultParagraphFont"/>
    <w:uiPriority w:val="99"/>
    <w:unhideWhenUsed/>
    <w:rsid w:val="00663DB7"/>
    <w:rPr>
      <w:color w:val="0000FF" w:themeColor="hyperlink"/>
      <w:u w:val="single"/>
    </w:rPr>
  </w:style>
  <w:style w:type="table" w:styleId="TableGrid">
    <w:name w:val="Table Grid"/>
    <w:basedOn w:val="TableNormal"/>
    <w:uiPriority w:val="39"/>
    <w:rsid w:val="00523E0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7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1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shingtonstateabl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CEAAABE7B1D744AC7D205B7618BDC5" ma:contentTypeVersion="18" ma:contentTypeDescription="Create a new document." ma:contentTypeScope="" ma:versionID="1d01f51590d67ae3a31d8362e54b4637">
  <xsd:schema xmlns:xsd="http://www.w3.org/2001/XMLSchema" xmlns:xs="http://www.w3.org/2001/XMLSchema" xmlns:p="http://schemas.microsoft.com/office/2006/metadata/properties" xmlns:ns3="b7384718-046e-4100-a5f8-1f2baeb7716c" xmlns:ns4="bf6ba21f-8aae-47dd-b69f-0476dcb75e80" targetNamespace="http://schemas.microsoft.com/office/2006/metadata/properties" ma:root="true" ma:fieldsID="a0853a4ca3a9a780aa9260772c800118" ns3:_="" ns4:_="">
    <xsd:import namespace="b7384718-046e-4100-a5f8-1f2baeb7716c"/>
    <xsd:import namespace="bf6ba21f-8aae-47dd-b69f-0476dcb75e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84718-046e-4100-a5f8-1f2baeb77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ba21f-8aae-47dd-b69f-0476dcb75e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7384718-046e-4100-a5f8-1f2baeb7716c" xsi:nil="true"/>
  </documentManagement>
</p:properties>
</file>

<file path=customXml/itemProps1.xml><?xml version="1.0" encoding="utf-8"?>
<ds:datastoreItem xmlns:ds="http://schemas.openxmlformats.org/officeDocument/2006/customXml" ds:itemID="{881E5498-1C8A-476E-91FD-57A1FCCFDD8D}">
  <ds:schemaRefs>
    <ds:schemaRef ds:uri="http://schemas.openxmlformats.org/officeDocument/2006/bibliography"/>
  </ds:schemaRefs>
</ds:datastoreItem>
</file>

<file path=customXml/itemProps2.xml><?xml version="1.0" encoding="utf-8"?>
<ds:datastoreItem xmlns:ds="http://schemas.openxmlformats.org/officeDocument/2006/customXml" ds:itemID="{7A6E5886-F655-4DD9-B4EC-CAE6F3AFA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84718-046e-4100-a5f8-1f2baeb7716c"/>
    <ds:schemaRef ds:uri="bf6ba21f-8aae-47dd-b69f-0476dcb75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5E2FC-0BC9-4F87-A68A-791AE8D05099}">
  <ds:schemaRefs>
    <ds:schemaRef ds:uri="http://schemas.microsoft.com/sharepoint/v3/contenttype/forms"/>
  </ds:schemaRefs>
</ds:datastoreItem>
</file>

<file path=customXml/itemProps4.xml><?xml version="1.0" encoding="utf-8"?>
<ds:datastoreItem xmlns:ds="http://schemas.openxmlformats.org/officeDocument/2006/customXml" ds:itemID="{C1436F8B-0B6D-4BBC-936F-22BE2662D21D}">
  <ds:schemaRefs>
    <ds:schemaRef ds:uri="http://schemas.microsoft.com/office/2006/metadata/properties"/>
    <ds:schemaRef ds:uri="http://schemas.microsoft.com/office/infopath/2007/PartnerControls"/>
    <ds:schemaRef ds:uri="b7384718-046e-4100-a5f8-1f2baeb7716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1607</Words>
  <Characters>8954</Characters>
  <Application>Microsoft Office Word</Application>
  <DocSecurity>0</DocSecurity>
  <Lines>129</Lines>
  <Paragraphs>21</Paragraphs>
  <ScaleCrop>false</ScaleCrop>
  <HeadingPairs>
    <vt:vector size="2" baseType="variant">
      <vt:variant>
        <vt:lpstr>Title</vt:lpstr>
      </vt:variant>
      <vt:variant>
        <vt:i4>1</vt:i4>
      </vt:variant>
    </vt:vector>
  </HeadingPairs>
  <TitlesOfParts>
    <vt:vector size="1" baseType="lpstr">
      <vt:lpstr/>
    </vt:vector>
  </TitlesOfParts>
  <Company>Ascensus</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Medeiros</dc:creator>
  <cp:lastModifiedBy>Hatam, Katie (COM)</cp:lastModifiedBy>
  <cp:revision>4</cp:revision>
  <cp:lastPrinted>2021-08-31T15:42:00Z</cp:lastPrinted>
  <dcterms:created xsi:type="dcterms:W3CDTF">2026-03-06T17:19:00Z</dcterms:created>
  <dcterms:modified xsi:type="dcterms:W3CDTF">2026-03-06T17:30:00Z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0x010100BECEAAABE7B1D744AC7D205B7618BDC5</vt:lpwstr>
  </property>
</Properties>
</file>